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720" w:lineRule="exact"/>
        <w:ind w:left="0" w:leftChars="0" w:firstLine="0" w:firstLineChars="0"/>
        <w:jc w:val="center"/>
        <w:rPr>
          <w:rFonts w:hint="eastAsia" w:ascii="黑体" w:hAnsi="宋体" w:eastAsia="黑体"/>
          <w:b/>
          <w:sz w:val="32"/>
          <w:szCs w:val="32"/>
          <w:highlight w:val="none"/>
          <w:lang w:eastAsia="zh-CN"/>
        </w:rPr>
      </w:pPr>
      <w:r>
        <w:rPr>
          <w:rFonts w:hint="eastAsia" w:ascii="黑体" w:hAnsi="宋体" w:eastAsia="黑体"/>
          <w:b/>
          <w:sz w:val="32"/>
          <w:szCs w:val="32"/>
          <w:highlight w:val="none"/>
          <w:lang w:eastAsia="zh-CN"/>
        </w:rPr>
        <w:t>工程项目施工管理方法研究</w:t>
      </w:r>
    </w:p>
    <w:p>
      <w:pPr>
        <w:pStyle w:val="36"/>
        <w:ind w:firstLine="0" w:firstLineChars="0"/>
        <w:rPr>
          <w:rFonts w:hint="eastAsia" w:hAnsi="Times New Roman" w:cs="Times New Roman"/>
          <w:highlight w:val="none"/>
        </w:rPr>
      </w:pPr>
      <w:bookmarkStart w:id="0" w:name="_Toc170396524"/>
      <w:bookmarkStart w:id="1" w:name="_Toc170442313"/>
      <w:r>
        <w:rPr>
          <w:rFonts w:hint="eastAsia" w:hAnsi="Times New Roman" w:cs="Times New Roman"/>
          <w:highlight w:val="none"/>
        </w:rPr>
        <w:t>摘要</w:t>
      </w:r>
      <w:bookmarkEnd w:id="0"/>
      <w:bookmarkEnd w:id="1"/>
    </w:p>
    <w:p>
      <w:pPr>
        <w:spacing w:line="400" w:lineRule="exact"/>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伴随着科技的飞速发展和社会的快速发展，中国的城镇化速度日益提高，建设项目的建设也日趋完善。强化土木工程建设的品质，是保证建设的品质达到标准的前提和依据，同时也能保证建设的水平、建设时间以及建设的品质等，进而促进了建设的科学、合理、有序的进行。本文重点剖析了土建工程施工项目质量管理中所出现的问题，并以建设工程施工项目管理的重要内容为中心，从施工质量、施工进度、施工成本、施工安全等方面，对当前的建设工程施工管理状况进行了剖析，并指出当前在建设工程施工项目质量管理中，还存在着诸如安全管理不到位、工程质量不高、监理机制不完善等严重的问题，并对其进行了详细的阐述，并对其进行了针对性的质量管理。</w:t>
      </w:r>
    </w:p>
    <w:p>
      <w:pPr>
        <w:spacing w:line="400" w:lineRule="exact"/>
        <w:ind w:firstLine="480" w:firstLineChars="200"/>
        <w:rPr>
          <w:highlight w:val="none"/>
        </w:rPr>
      </w:pPr>
    </w:p>
    <w:p>
      <w:pPr>
        <w:spacing w:after="120" w:line="400" w:lineRule="exact"/>
        <w:rPr>
          <w:rFonts w:ascii="Times New Roman" w:hAnsi="Times New Roman" w:eastAsia="宋体" w:cs="Times New Roman"/>
          <w:sz w:val="21"/>
          <w:highlight w:val="none"/>
        </w:rPr>
      </w:pPr>
      <w:r>
        <w:rPr>
          <w:rFonts w:hint="eastAsia" w:ascii="黑体" w:hAnsi="宋体" w:eastAsia="黑体" w:cs="Times New Roman"/>
          <w:b/>
          <w:sz w:val="21"/>
          <w:szCs w:val="21"/>
          <w:highlight w:val="none"/>
        </w:rPr>
        <w:t>关键词：</w:t>
      </w:r>
      <w:r>
        <w:rPr>
          <w:rFonts w:hint="eastAsia" w:ascii="宋体" w:hAnsi="宋体" w:eastAsia="宋体" w:cs="Times New Roman"/>
          <w:sz w:val="21"/>
          <w:szCs w:val="21"/>
          <w:lang w:val="en-US" w:eastAsia="zh-CN"/>
        </w:rPr>
        <w:t>土木工程；施工项目；质量管理；问题；解决对策</w:t>
      </w:r>
    </w:p>
    <w:p>
      <w:pPr>
        <w:spacing w:before="312" w:beforeLines="100" w:after="312" w:afterLines="100" w:line="720" w:lineRule="exact"/>
        <w:ind w:left="0" w:leftChars="0" w:firstLine="0" w:firstLineChars="0"/>
        <w:jc w:val="center"/>
        <w:rPr>
          <w:rFonts w:hint="eastAsia" w:ascii="Times New Roman" w:hAnsi="Times New Roman" w:eastAsia="黑体" w:cs="Times New Roman"/>
          <w:sz w:val="32"/>
          <w:szCs w:val="32"/>
          <w:lang w:eastAsia="zh-CN"/>
        </w:rPr>
      </w:pPr>
      <w:r>
        <w:rPr>
          <w:rFonts w:ascii="Arial Black" w:hAnsi="Arial Black" w:eastAsia="黑体"/>
          <w:sz w:val="30"/>
          <w:szCs w:val="30"/>
          <w:highlight w:val="none"/>
        </w:rPr>
        <w:br w:type="page"/>
      </w:r>
      <w:r>
        <w:rPr>
          <w:rFonts w:hint="eastAsia" w:eastAsia="黑体" w:cs="Times New Roman"/>
          <w:sz w:val="32"/>
          <w:szCs w:val="32"/>
          <w:lang w:eastAsia="zh-CN"/>
        </w:rPr>
        <w:t>Research on construction management method of engineering project</w:t>
      </w:r>
    </w:p>
    <w:p>
      <w:pPr>
        <w:pStyle w:val="36"/>
        <w:ind w:left="0" w:leftChars="0" w:firstLine="0" w:firstLineChars="0"/>
        <w:jc w:val="center"/>
        <w:rPr>
          <w:highlight w:val="none"/>
        </w:rPr>
      </w:pPr>
      <w:bookmarkStart w:id="2" w:name="_Toc170396525"/>
      <w:bookmarkStart w:id="3" w:name="_Toc170442314"/>
      <w:r>
        <w:rPr>
          <w:rFonts w:ascii="Times New Roman"/>
          <w:highlight w:val="none"/>
        </w:rPr>
        <w:t>Abstract</w:t>
      </w:r>
      <w:bookmarkEnd w:id="2"/>
      <w:bookmarkEnd w:id="3"/>
    </w:p>
    <w:p>
      <w:pPr>
        <w:adjustRightInd w:val="0"/>
        <w:snapToGrid w:val="0"/>
        <w:spacing w:line="400" w:lineRule="exact"/>
        <w:ind w:firstLine="420" w:firstLineChars="200"/>
        <w:rPr>
          <w:rFonts w:hint="eastAsia" w:ascii="Times New Roman" w:hAnsi="Times New Roman" w:eastAsia="黑体" w:cs="Times New Roman"/>
          <w:sz w:val="21"/>
          <w:szCs w:val="21"/>
        </w:rPr>
      </w:pPr>
      <w:r>
        <w:rPr>
          <w:rFonts w:hint="eastAsia" w:ascii="Times New Roman" w:hAnsi="Times New Roman" w:eastAsia="黑体" w:cs="Times New Roman"/>
          <w:sz w:val="21"/>
          <w:szCs w:val="21"/>
        </w:rPr>
        <w:t>With the rapid development of science and technology and the rapid development of society, the speed of urbanization in China is increasing day by day, and the construction of construction projects is becoming more and more perfect. Strengthening the quality of civil engineering construction, is to ensure that the quality of construction to meet the standard of the premise and basis, but also to ensure the level of construction, construction time and construction quality, so as to promote the construction of science, reasonable, orderly. This paper focuses on the analysis of the problems in the quality management of civil engineering construction projects, and the important content of the construction project management as the center, from the construction quality, construction progress, construction cost, construction safety and other aspects, the current construction management of construction projects were analyzed, and pointed out that in the current construction project quality management, There are also serious problems such as safety management is not in place, project quality is not high, supervision mechanism is not perfect, and it is elaborated in detail, and targeted quality management.</w:t>
      </w:r>
    </w:p>
    <w:p>
      <w:pPr>
        <w:adjustRightInd w:val="0"/>
        <w:snapToGrid w:val="0"/>
        <w:spacing w:line="400" w:lineRule="exact"/>
        <w:ind w:firstLine="420" w:firstLineChars="200"/>
        <w:rPr>
          <w:rFonts w:hint="eastAsia" w:ascii="Times New Roman" w:hAnsi="Times New Roman" w:eastAsia="黑体" w:cs="Times New Roman"/>
          <w:sz w:val="21"/>
          <w:szCs w:val="21"/>
          <w:lang w:val="en-US" w:eastAsia="zh-CN"/>
        </w:rPr>
      </w:pPr>
    </w:p>
    <w:p>
      <w:pPr>
        <w:adjustRightInd w:val="0"/>
        <w:snapToGrid w:val="0"/>
        <w:spacing w:line="400" w:lineRule="exact"/>
        <w:ind w:firstLine="480" w:firstLineChars="200"/>
        <w:rPr>
          <w:rFonts w:eastAsia="黑体"/>
          <w:sz w:val="24"/>
          <w:highlight w:val="none"/>
        </w:rPr>
      </w:pPr>
    </w:p>
    <w:p>
      <w:pPr>
        <w:spacing w:line="400" w:lineRule="exact"/>
        <w:ind w:left="105" w:hanging="105" w:hangingChars="50"/>
        <w:jc w:val="left"/>
        <w:rPr>
          <w:rFonts w:eastAsia="黑体"/>
          <w:szCs w:val="21"/>
          <w:highlight w:val="none"/>
        </w:rPr>
      </w:pPr>
      <w:r>
        <w:rPr>
          <w:rFonts w:ascii="Times New Roman" w:hAnsi="Times New Roman" w:eastAsia="黑体" w:cs="Times New Roman"/>
          <w:b/>
          <w:sz w:val="21"/>
          <w:szCs w:val="21"/>
          <w:highlight w:val="none"/>
        </w:rPr>
        <w:t xml:space="preserve">Key Words: </w:t>
      </w:r>
      <w:r>
        <w:rPr>
          <w:rFonts w:hint="eastAsia" w:ascii="Times New Roman" w:hAnsi="Times New Roman" w:eastAsia="黑体" w:cs="Times New Roman"/>
          <w:sz w:val="21"/>
          <w:szCs w:val="21"/>
          <w:highlight w:val="none"/>
          <w:lang w:eastAsia="zh-CN"/>
        </w:rPr>
        <w:t>civil engineering; Construction project; Quality management; A problem; Solution countermeasure</w:t>
      </w:r>
      <w:r>
        <w:rPr>
          <w:rFonts w:ascii="Times New Roman" w:hAnsi="Times New Roman" w:eastAsia="黑体" w:cs="Times New Roman"/>
          <w:sz w:val="21"/>
          <w:szCs w:val="21"/>
          <w:highlight w:val="none"/>
        </w:rPr>
        <w:t xml:space="preserve"> </w:t>
      </w:r>
    </w:p>
    <w:p>
      <w:pPr>
        <w:adjustRightInd w:val="0"/>
        <w:snapToGrid w:val="0"/>
        <w:spacing w:before="312" w:beforeLines="100" w:after="312" w:afterLines="100" w:line="720" w:lineRule="exact"/>
        <w:jc w:val="center"/>
        <w:rPr>
          <w:rFonts w:ascii="黑体" w:hAnsi="宋体" w:eastAsia="黑体"/>
          <w:b/>
          <w:sz w:val="36"/>
          <w:szCs w:val="36"/>
          <w:highlight w:val="none"/>
        </w:rPr>
      </w:pPr>
      <w:r>
        <w:rPr>
          <w:rFonts w:ascii="黑体" w:hAnsi="宋体" w:eastAsia="黑体"/>
          <w:b/>
          <w:sz w:val="36"/>
          <w:szCs w:val="36"/>
          <w:highlight w:val="none"/>
        </w:rPr>
        <w:br w:type="page"/>
      </w:r>
      <w:r>
        <w:rPr>
          <w:rFonts w:hint="eastAsia" w:ascii="黑体" w:hAnsi="宋体" w:eastAsia="黑体"/>
          <w:b/>
          <w:sz w:val="36"/>
          <w:szCs w:val="36"/>
          <w:highlight w:val="none"/>
        </w:rPr>
        <w:t>目    录</w:t>
      </w:r>
    </w:p>
    <w:p>
      <w:pPr>
        <w:pStyle w:val="21"/>
        <w:tabs>
          <w:tab w:val="right" w:leader="dot" w:pos="9354"/>
          <w:tab w:val="clear" w:pos="9344"/>
        </w:tabs>
      </w:pPr>
      <w:bookmarkStart w:id="4" w:name="_Toc170396526"/>
      <w:bookmarkStart w:id="5" w:name="_Toc170442315"/>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_Toc653 </w:instrText>
      </w:r>
      <w:r>
        <w:rPr>
          <w:highlight w:val="none"/>
        </w:rPr>
        <w:fldChar w:fldCharType="separate"/>
      </w:r>
      <w:r>
        <w:rPr>
          <w:rFonts w:hint="default" w:ascii="黑体" w:hAnsi="黑体" w:eastAsia="黑体" w:cs="黑体"/>
          <w:szCs w:val="36"/>
          <w:lang w:val="en-US" w:eastAsia="zh-CN"/>
        </w:rPr>
        <w:t xml:space="preserve">第1章 </w:t>
      </w:r>
      <w:r>
        <w:rPr>
          <w:rFonts w:hint="eastAsia"/>
          <w:lang w:val="en-US" w:eastAsia="zh-CN"/>
        </w:rPr>
        <w:t>绪论</w:t>
      </w:r>
      <w:r>
        <w:tab/>
      </w:r>
      <w:r>
        <w:fldChar w:fldCharType="begin"/>
      </w:r>
      <w:r>
        <w:instrText xml:space="preserve"> PAGEREF _Toc653 \h </w:instrText>
      </w:r>
      <w:r>
        <w:fldChar w:fldCharType="separate"/>
      </w:r>
      <w:r>
        <w:t>1</w:t>
      </w:r>
      <w:r>
        <w:fldChar w:fldCharType="end"/>
      </w:r>
      <w:r>
        <w:rPr>
          <w:highlight w:val="none"/>
        </w:rPr>
        <w:fldChar w:fldCharType="end"/>
      </w:r>
    </w:p>
    <w:p>
      <w:pPr>
        <w:pStyle w:val="21"/>
        <w:tabs>
          <w:tab w:val="right" w:leader="dot" w:pos="9354"/>
          <w:tab w:val="clear" w:pos="9344"/>
        </w:tabs>
      </w:pPr>
      <w:r>
        <w:rPr>
          <w:highlight w:val="none"/>
        </w:rPr>
        <w:fldChar w:fldCharType="begin"/>
      </w:r>
      <w:r>
        <w:rPr>
          <w:highlight w:val="none"/>
        </w:rPr>
        <w:instrText xml:space="preserve"> HYPERLINK \l _Toc9364 </w:instrText>
      </w:r>
      <w:r>
        <w:rPr>
          <w:highlight w:val="none"/>
        </w:rPr>
        <w:fldChar w:fldCharType="separate"/>
      </w:r>
      <w:r>
        <w:rPr>
          <w:rFonts w:hint="default" w:ascii="黑体" w:hAnsi="黑体" w:eastAsia="黑体" w:cs="黑体"/>
          <w:szCs w:val="36"/>
        </w:rPr>
        <w:t xml:space="preserve">第2章 </w:t>
      </w:r>
      <w:r>
        <w:t>建筑工程施工项目管理的主要内容</w:t>
      </w:r>
      <w:r>
        <w:tab/>
      </w:r>
      <w:r>
        <w:fldChar w:fldCharType="begin"/>
      </w:r>
      <w:r>
        <w:instrText xml:space="preserve"> PAGEREF _Toc9364 \h </w:instrText>
      </w:r>
      <w:r>
        <w:fldChar w:fldCharType="separate"/>
      </w:r>
      <w:r>
        <w:t>2</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_Toc28590 </w:instrText>
      </w:r>
      <w:r>
        <w:rPr>
          <w:highlight w:val="none"/>
        </w:rPr>
        <w:fldChar w:fldCharType="separate"/>
      </w:r>
      <w:r>
        <w:rPr>
          <w:rFonts w:hint="default" w:ascii="黑体" w:hAnsi="黑体" w:eastAsia="黑体" w:cs="黑体"/>
          <w:szCs w:val="30"/>
        </w:rPr>
        <w:t xml:space="preserve">2.1. </w:t>
      </w:r>
      <w:r>
        <w:t>建筑工程的施工质量管理</w:t>
      </w:r>
      <w:r>
        <w:tab/>
      </w:r>
      <w:r>
        <w:fldChar w:fldCharType="begin"/>
      </w:r>
      <w:r>
        <w:instrText xml:space="preserve"> PAGEREF _Toc28590 \h </w:instrText>
      </w:r>
      <w:r>
        <w:fldChar w:fldCharType="separate"/>
      </w:r>
      <w:r>
        <w:t>2</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_Toc6338 </w:instrText>
      </w:r>
      <w:r>
        <w:rPr>
          <w:highlight w:val="none"/>
        </w:rPr>
        <w:fldChar w:fldCharType="separate"/>
      </w:r>
      <w:r>
        <w:rPr>
          <w:rFonts w:hint="default" w:ascii="黑体" w:hAnsi="黑体" w:eastAsia="黑体" w:cs="黑体"/>
          <w:szCs w:val="30"/>
          <w:lang w:val="en-US" w:eastAsia="zh-CN"/>
        </w:rPr>
        <w:t xml:space="preserve">2.2. </w:t>
      </w:r>
      <w:r>
        <w:rPr>
          <w:lang w:val="en-US" w:eastAsia="zh-CN"/>
        </w:rPr>
        <w:t>建筑工程的施工</w:t>
      </w:r>
      <w:r>
        <w:rPr>
          <w:rFonts w:hint="eastAsia"/>
          <w:lang w:val="en-US" w:eastAsia="zh-CN"/>
        </w:rPr>
        <w:t>成本</w:t>
      </w:r>
      <w:r>
        <w:rPr>
          <w:lang w:val="en-US" w:eastAsia="zh-CN"/>
        </w:rPr>
        <w:t>管理</w:t>
      </w:r>
      <w:r>
        <w:tab/>
      </w:r>
      <w:r>
        <w:fldChar w:fldCharType="begin"/>
      </w:r>
      <w:r>
        <w:instrText xml:space="preserve"> PAGEREF _Toc6338 \h </w:instrText>
      </w:r>
      <w:r>
        <w:fldChar w:fldCharType="separate"/>
      </w:r>
      <w:r>
        <w:t>2</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_Toc25740 </w:instrText>
      </w:r>
      <w:r>
        <w:rPr>
          <w:highlight w:val="none"/>
        </w:rPr>
        <w:fldChar w:fldCharType="separate"/>
      </w:r>
      <w:r>
        <w:rPr>
          <w:rFonts w:hint="default" w:ascii="黑体" w:hAnsi="黑体" w:eastAsia="黑体" w:cs="黑体"/>
          <w:szCs w:val="30"/>
          <w:lang w:val="en-US" w:eastAsia="zh-CN"/>
        </w:rPr>
        <w:t xml:space="preserve">2.3. </w:t>
      </w:r>
      <w:r>
        <w:rPr>
          <w:lang w:val="en-US" w:eastAsia="zh-CN"/>
        </w:rPr>
        <w:t>建筑工程的施工</w:t>
      </w:r>
      <w:r>
        <w:rPr>
          <w:rFonts w:hint="eastAsia"/>
          <w:lang w:val="en-US" w:eastAsia="zh-CN"/>
        </w:rPr>
        <w:t>进度</w:t>
      </w:r>
      <w:r>
        <w:rPr>
          <w:lang w:val="en-US" w:eastAsia="zh-CN"/>
        </w:rPr>
        <w:t>管</w:t>
      </w:r>
      <w:r>
        <w:rPr>
          <w:rFonts w:hint="eastAsia"/>
          <w:lang w:val="en-US" w:eastAsia="zh-CN"/>
        </w:rPr>
        <w:t>理</w:t>
      </w:r>
      <w:r>
        <w:tab/>
      </w:r>
      <w:r>
        <w:fldChar w:fldCharType="begin"/>
      </w:r>
      <w:r>
        <w:instrText xml:space="preserve"> PAGEREF _Toc25740 \h </w:instrText>
      </w:r>
      <w:r>
        <w:fldChar w:fldCharType="separate"/>
      </w:r>
      <w:r>
        <w:t>2</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_Toc14735 </w:instrText>
      </w:r>
      <w:r>
        <w:rPr>
          <w:highlight w:val="none"/>
        </w:rPr>
        <w:fldChar w:fldCharType="separate"/>
      </w:r>
      <w:r>
        <w:rPr>
          <w:rFonts w:hint="default" w:ascii="黑体" w:hAnsi="黑体" w:eastAsia="黑体" w:cs="黑体"/>
          <w:szCs w:val="30"/>
        </w:rPr>
        <w:t xml:space="preserve">2.4. </w:t>
      </w:r>
      <w:r>
        <w:rPr>
          <w:rFonts w:hint="eastAsia"/>
        </w:rPr>
        <w:t>施工技术管理</w:t>
      </w:r>
      <w:r>
        <w:tab/>
      </w:r>
      <w:r>
        <w:fldChar w:fldCharType="begin"/>
      </w:r>
      <w:r>
        <w:instrText xml:space="preserve"> PAGEREF _Toc14735 \h </w:instrText>
      </w:r>
      <w:r>
        <w:fldChar w:fldCharType="separate"/>
      </w:r>
      <w:r>
        <w:t>3</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_Toc10512 </w:instrText>
      </w:r>
      <w:r>
        <w:rPr>
          <w:highlight w:val="none"/>
        </w:rPr>
        <w:fldChar w:fldCharType="separate"/>
      </w:r>
      <w:r>
        <w:rPr>
          <w:rFonts w:hint="default" w:ascii="黑体" w:hAnsi="黑体" w:eastAsia="黑体" w:cs="黑体"/>
          <w:szCs w:val="30"/>
          <w:lang w:val="en-US" w:eastAsia="zh-CN"/>
        </w:rPr>
        <w:t xml:space="preserve">2.5. </w:t>
      </w:r>
      <w:r>
        <w:rPr>
          <w:rFonts w:hint="eastAsia"/>
        </w:rPr>
        <w:t>施工材料管理</w:t>
      </w:r>
      <w:r>
        <w:tab/>
      </w:r>
      <w:r>
        <w:fldChar w:fldCharType="begin"/>
      </w:r>
      <w:r>
        <w:instrText xml:space="preserve"> PAGEREF _Toc10512 \h </w:instrText>
      </w:r>
      <w:r>
        <w:fldChar w:fldCharType="separate"/>
      </w:r>
      <w:r>
        <w:t>3</w:t>
      </w:r>
      <w:r>
        <w:fldChar w:fldCharType="end"/>
      </w:r>
      <w:r>
        <w:rPr>
          <w:highlight w:val="none"/>
        </w:rPr>
        <w:fldChar w:fldCharType="end"/>
      </w:r>
    </w:p>
    <w:p>
      <w:pPr>
        <w:pStyle w:val="21"/>
        <w:tabs>
          <w:tab w:val="right" w:leader="dot" w:pos="9354"/>
          <w:tab w:val="clear" w:pos="9344"/>
        </w:tabs>
      </w:pPr>
      <w:r>
        <w:rPr>
          <w:highlight w:val="none"/>
        </w:rPr>
        <w:fldChar w:fldCharType="begin"/>
      </w:r>
      <w:r>
        <w:rPr>
          <w:highlight w:val="none"/>
        </w:rPr>
        <w:instrText xml:space="preserve"> HYPERLINK \l _Toc2016 </w:instrText>
      </w:r>
      <w:r>
        <w:rPr>
          <w:highlight w:val="none"/>
        </w:rPr>
        <w:fldChar w:fldCharType="separate"/>
      </w:r>
      <w:r>
        <w:rPr>
          <w:rFonts w:hint="default" w:ascii="黑体" w:hAnsi="黑体" w:eastAsia="黑体" w:cs="黑体"/>
          <w:szCs w:val="36"/>
          <w:lang w:val="en-US" w:eastAsia="zh-CN"/>
        </w:rPr>
        <w:t xml:space="preserve">第3章 </w:t>
      </w:r>
      <w:r>
        <w:rPr>
          <w:rFonts w:hint="eastAsia"/>
        </w:rPr>
        <w:t>建筑工程施工管理</w:t>
      </w:r>
      <w:r>
        <w:rPr>
          <w:rFonts w:hint="eastAsia"/>
          <w:lang w:eastAsia="zh-CN"/>
        </w:rPr>
        <w:t>现状</w:t>
      </w:r>
      <w:r>
        <w:tab/>
      </w:r>
      <w:r>
        <w:fldChar w:fldCharType="begin"/>
      </w:r>
      <w:r>
        <w:instrText xml:space="preserve"> PAGEREF _Toc2016 \h </w:instrText>
      </w:r>
      <w:r>
        <w:fldChar w:fldCharType="separate"/>
      </w:r>
      <w:r>
        <w:t>4</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_Toc14502 </w:instrText>
      </w:r>
      <w:r>
        <w:rPr>
          <w:highlight w:val="none"/>
        </w:rPr>
        <w:fldChar w:fldCharType="separate"/>
      </w:r>
      <w:r>
        <w:rPr>
          <w:rFonts w:hint="default" w:ascii="黑体" w:hAnsi="黑体" w:eastAsia="黑体" w:cs="黑体"/>
          <w:szCs w:val="30"/>
          <w:lang w:val="en-US" w:eastAsia="zh-CN"/>
        </w:rPr>
        <w:t xml:space="preserve">3.1. </w:t>
      </w:r>
      <w:r>
        <w:rPr>
          <w:rFonts w:hint="eastAsia"/>
          <w:lang w:eastAsia="zh-CN"/>
        </w:rPr>
        <w:t>施</w:t>
      </w:r>
      <w:r>
        <w:t>工质量管理中存在的问题</w:t>
      </w:r>
      <w:r>
        <w:tab/>
      </w:r>
      <w:r>
        <w:fldChar w:fldCharType="begin"/>
      </w:r>
      <w:r>
        <w:instrText xml:space="preserve"> PAGEREF _Toc14502 \h </w:instrText>
      </w:r>
      <w:r>
        <w:fldChar w:fldCharType="separate"/>
      </w:r>
      <w:r>
        <w:t>4</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_Toc32547 </w:instrText>
      </w:r>
      <w:r>
        <w:rPr>
          <w:highlight w:val="none"/>
        </w:rPr>
        <w:fldChar w:fldCharType="separate"/>
      </w:r>
      <w:r>
        <w:rPr>
          <w:rFonts w:hint="default" w:ascii="黑体" w:hAnsi="黑体" w:eastAsia="黑体" w:cs="黑体"/>
          <w:szCs w:val="30"/>
          <w:lang w:val="en-US" w:eastAsia="zh-CN"/>
        </w:rPr>
        <w:t xml:space="preserve">3.2. </w:t>
      </w:r>
      <w:r>
        <w:rPr>
          <w:rFonts w:hint="eastAsia"/>
          <w:lang w:eastAsia="zh-CN"/>
        </w:rPr>
        <w:t>施</w:t>
      </w:r>
      <w:r>
        <w:t>工</w:t>
      </w:r>
      <w:r>
        <w:rPr>
          <w:rFonts w:hint="eastAsia"/>
          <w:lang w:eastAsia="zh-CN"/>
        </w:rPr>
        <w:t>进度</w:t>
      </w:r>
      <w:r>
        <w:t>管理中存在的问题</w:t>
      </w:r>
      <w:r>
        <w:tab/>
      </w:r>
      <w:r>
        <w:fldChar w:fldCharType="begin"/>
      </w:r>
      <w:r>
        <w:instrText xml:space="preserve"> PAGEREF _Toc32547 \h </w:instrText>
      </w:r>
      <w:r>
        <w:fldChar w:fldCharType="separate"/>
      </w:r>
      <w:r>
        <w:t>4</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_Toc8172 </w:instrText>
      </w:r>
      <w:r>
        <w:rPr>
          <w:highlight w:val="none"/>
        </w:rPr>
        <w:fldChar w:fldCharType="separate"/>
      </w:r>
      <w:r>
        <w:rPr>
          <w:rFonts w:hint="default" w:ascii="黑体" w:hAnsi="黑体" w:eastAsia="黑体" w:cs="黑体"/>
          <w:szCs w:val="30"/>
          <w:lang w:val="en-US" w:eastAsia="zh-CN"/>
        </w:rPr>
        <w:t xml:space="preserve">3.3. </w:t>
      </w:r>
      <w:r>
        <w:rPr>
          <w:rFonts w:hint="eastAsia"/>
          <w:lang w:val="en-US" w:eastAsia="zh-CN"/>
        </w:rPr>
        <w:t>施工成本管理中存在的问题</w:t>
      </w:r>
      <w:r>
        <w:tab/>
      </w:r>
      <w:r>
        <w:fldChar w:fldCharType="begin"/>
      </w:r>
      <w:r>
        <w:instrText xml:space="preserve"> PAGEREF _Toc8172 \h </w:instrText>
      </w:r>
      <w:r>
        <w:fldChar w:fldCharType="separate"/>
      </w:r>
      <w:r>
        <w:t>4</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_Toc9410 </w:instrText>
      </w:r>
      <w:r>
        <w:rPr>
          <w:highlight w:val="none"/>
        </w:rPr>
        <w:fldChar w:fldCharType="separate"/>
      </w:r>
      <w:r>
        <w:rPr>
          <w:rFonts w:hint="default" w:ascii="黑体" w:hAnsi="黑体" w:eastAsia="黑体" w:cs="黑体"/>
          <w:szCs w:val="30"/>
          <w:lang w:val="en-US" w:eastAsia="zh-CN"/>
        </w:rPr>
        <w:t xml:space="preserve">3.4. </w:t>
      </w:r>
      <w:r>
        <w:rPr>
          <w:rFonts w:hint="eastAsia"/>
          <w:lang w:eastAsia="zh-CN"/>
        </w:rPr>
        <w:t>施</w:t>
      </w:r>
      <w:r>
        <w:t>工</w:t>
      </w:r>
      <w:r>
        <w:rPr>
          <w:rFonts w:hint="eastAsia"/>
          <w:lang w:eastAsia="zh-CN"/>
        </w:rPr>
        <w:t>安全</w:t>
      </w:r>
      <w:r>
        <w:t>管理中存在的问题</w:t>
      </w:r>
      <w:r>
        <w:tab/>
      </w:r>
      <w:r>
        <w:fldChar w:fldCharType="begin"/>
      </w:r>
      <w:r>
        <w:instrText xml:space="preserve"> PAGEREF _Toc9410 \h </w:instrText>
      </w:r>
      <w:r>
        <w:fldChar w:fldCharType="separate"/>
      </w:r>
      <w:r>
        <w:t>4</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_Toc21731 </w:instrText>
      </w:r>
      <w:r>
        <w:rPr>
          <w:highlight w:val="none"/>
        </w:rPr>
        <w:fldChar w:fldCharType="separate"/>
      </w:r>
      <w:r>
        <w:rPr>
          <w:rFonts w:hint="default" w:ascii="黑体" w:hAnsi="黑体" w:eastAsia="黑体" w:cs="黑体"/>
          <w:szCs w:val="30"/>
          <w:lang w:val="en-US" w:eastAsia="zh-CN"/>
        </w:rPr>
        <w:t xml:space="preserve">3.5. </w:t>
      </w:r>
      <w:r>
        <w:rPr>
          <w:rFonts w:hint="eastAsia"/>
          <w:lang w:eastAsia="zh-CN"/>
        </w:rPr>
        <w:t>施</w:t>
      </w:r>
      <w:r>
        <w:t>工</w:t>
      </w:r>
      <w:r>
        <w:rPr>
          <w:rFonts w:hint="eastAsia"/>
          <w:lang w:eastAsia="zh-CN"/>
        </w:rPr>
        <w:t>技术</w:t>
      </w:r>
      <w:r>
        <w:t>管理中存在的问题</w:t>
      </w:r>
      <w:r>
        <w:tab/>
      </w:r>
      <w:r>
        <w:fldChar w:fldCharType="begin"/>
      </w:r>
      <w:r>
        <w:instrText xml:space="preserve"> PAGEREF _Toc21731 \h </w:instrText>
      </w:r>
      <w:r>
        <w:fldChar w:fldCharType="separate"/>
      </w:r>
      <w:r>
        <w:t>5</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_Toc27657 </w:instrText>
      </w:r>
      <w:r>
        <w:rPr>
          <w:highlight w:val="none"/>
        </w:rPr>
        <w:fldChar w:fldCharType="separate"/>
      </w:r>
      <w:r>
        <w:rPr>
          <w:rFonts w:hint="default" w:ascii="黑体" w:hAnsi="黑体" w:eastAsia="黑体" w:cs="黑体"/>
          <w:szCs w:val="30"/>
        </w:rPr>
        <w:t xml:space="preserve">3.6. </w:t>
      </w:r>
      <w:r>
        <w:rPr>
          <w:rFonts w:hint="eastAsia"/>
        </w:rPr>
        <w:t>监理工作存在的的主要问题</w:t>
      </w:r>
      <w:r>
        <w:tab/>
      </w:r>
      <w:r>
        <w:fldChar w:fldCharType="begin"/>
      </w:r>
      <w:r>
        <w:instrText xml:space="preserve"> PAGEREF _Toc27657 \h </w:instrText>
      </w:r>
      <w:r>
        <w:fldChar w:fldCharType="separate"/>
      </w:r>
      <w:r>
        <w:t>5</w:t>
      </w:r>
      <w:r>
        <w:fldChar w:fldCharType="end"/>
      </w:r>
      <w:r>
        <w:rPr>
          <w:highlight w:val="none"/>
        </w:rPr>
        <w:fldChar w:fldCharType="end"/>
      </w:r>
    </w:p>
    <w:p>
      <w:pPr>
        <w:pStyle w:val="17"/>
        <w:tabs>
          <w:tab w:val="right" w:leader="dot" w:pos="9354"/>
        </w:tabs>
      </w:pPr>
      <w:r>
        <w:rPr>
          <w:highlight w:val="none"/>
        </w:rPr>
        <w:fldChar w:fldCharType="begin"/>
      </w:r>
      <w:r>
        <w:rPr>
          <w:highlight w:val="none"/>
        </w:rPr>
        <w:instrText xml:space="preserve"> HYPERLINK \l _Toc17833 </w:instrText>
      </w:r>
      <w:r>
        <w:rPr>
          <w:highlight w:val="none"/>
        </w:rPr>
        <w:fldChar w:fldCharType="separate"/>
      </w:r>
      <w:r>
        <w:rPr>
          <w:rFonts w:hint="default" w:ascii="黑体" w:hAnsi="黑体" w:eastAsia="黑体" w:cs="黑体"/>
          <w:szCs w:val="30"/>
        </w:rPr>
        <w:t xml:space="preserve">3.6.1. </w:t>
      </w:r>
      <w:r>
        <w:rPr>
          <w:rFonts w:hint="eastAsia"/>
        </w:rPr>
        <w:t>监理单位的体制问题</w:t>
      </w:r>
      <w:r>
        <w:tab/>
      </w:r>
      <w:r>
        <w:fldChar w:fldCharType="begin"/>
      </w:r>
      <w:r>
        <w:instrText xml:space="preserve"> PAGEREF _Toc17833 \h </w:instrText>
      </w:r>
      <w:r>
        <w:fldChar w:fldCharType="separate"/>
      </w:r>
      <w:r>
        <w:t>5</w:t>
      </w:r>
      <w:r>
        <w:fldChar w:fldCharType="end"/>
      </w:r>
      <w:r>
        <w:rPr>
          <w:highlight w:val="none"/>
        </w:rPr>
        <w:fldChar w:fldCharType="end"/>
      </w:r>
    </w:p>
    <w:p>
      <w:pPr>
        <w:pStyle w:val="17"/>
        <w:tabs>
          <w:tab w:val="right" w:leader="dot" w:pos="9354"/>
        </w:tabs>
      </w:pPr>
      <w:r>
        <w:rPr>
          <w:highlight w:val="none"/>
        </w:rPr>
        <w:fldChar w:fldCharType="begin"/>
      </w:r>
      <w:r>
        <w:rPr>
          <w:highlight w:val="none"/>
        </w:rPr>
        <w:instrText xml:space="preserve"> HYPERLINK \l _Toc23168 </w:instrText>
      </w:r>
      <w:r>
        <w:rPr>
          <w:highlight w:val="none"/>
        </w:rPr>
        <w:fldChar w:fldCharType="separate"/>
      </w:r>
      <w:r>
        <w:rPr>
          <w:rFonts w:hint="default" w:ascii="黑体" w:hAnsi="黑体" w:eastAsia="黑体" w:cs="黑体"/>
          <w:szCs w:val="30"/>
        </w:rPr>
        <w:t xml:space="preserve">3.6.2. </w:t>
      </w:r>
      <w:r>
        <w:rPr>
          <w:rFonts w:hint="eastAsia"/>
        </w:rPr>
        <w:t>监理与业主的关系问题</w:t>
      </w:r>
      <w:r>
        <w:tab/>
      </w:r>
      <w:r>
        <w:fldChar w:fldCharType="begin"/>
      </w:r>
      <w:r>
        <w:instrText xml:space="preserve"> PAGEREF _Toc23168 \h </w:instrText>
      </w:r>
      <w:r>
        <w:fldChar w:fldCharType="separate"/>
      </w:r>
      <w:r>
        <w:t>5</w:t>
      </w:r>
      <w:r>
        <w:fldChar w:fldCharType="end"/>
      </w:r>
      <w:r>
        <w:rPr>
          <w:highlight w:val="none"/>
        </w:rPr>
        <w:fldChar w:fldCharType="end"/>
      </w:r>
    </w:p>
    <w:p>
      <w:pPr>
        <w:pStyle w:val="21"/>
        <w:tabs>
          <w:tab w:val="right" w:leader="dot" w:pos="9354"/>
          <w:tab w:val="clear" w:pos="9344"/>
        </w:tabs>
      </w:pPr>
      <w:r>
        <w:rPr>
          <w:highlight w:val="none"/>
        </w:rPr>
        <w:fldChar w:fldCharType="begin"/>
      </w:r>
      <w:r>
        <w:rPr>
          <w:highlight w:val="none"/>
        </w:rPr>
        <w:instrText xml:space="preserve"> HYPERLINK \l _Toc31238 </w:instrText>
      </w:r>
      <w:r>
        <w:rPr>
          <w:highlight w:val="none"/>
        </w:rPr>
        <w:fldChar w:fldCharType="separate"/>
      </w:r>
      <w:r>
        <w:rPr>
          <w:rFonts w:hint="default" w:ascii="黑体" w:hAnsi="黑体" w:eastAsia="黑体" w:cs="黑体"/>
          <w:szCs w:val="36"/>
          <w:lang w:val="en-US" w:eastAsia="zh-CN"/>
        </w:rPr>
        <w:t xml:space="preserve">第4章 </w:t>
      </w:r>
      <w:r>
        <w:rPr>
          <w:rFonts w:hint="eastAsia"/>
          <w:lang w:val="en-US" w:eastAsia="zh-CN"/>
        </w:rPr>
        <w:t>加强建筑工程项目施管理的策略</w:t>
      </w:r>
      <w:r>
        <w:tab/>
      </w:r>
      <w:r>
        <w:fldChar w:fldCharType="begin"/>
      </w:r>
      <w:r>
        <w:instrText xml:space="preserve"> PAGEREF _Toc31238 \h </w:instrText>
      </w:r>
      <w:r>
        <w:fldChar w:fldCharType="separate"/>
      </w:r>
      <w:r>
        <w:t>8</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_Toc30659 </w:instrText>
      </w:r>
      <w:r>
        <w:rPr>
          <w:highlight w:val="none"/>
        </w:rPr>
        <w:fldChar w:fldCharType="separate"/>
      </w:r>
      <w:r>
        <w:rPr>
          <w:rFonts w:hint="default" w:ascii="黑体" w:hAnsi="黑体" w:eastAsia="黑体" w:cs="黑体"/>
          <w:szCs w:val="30"/>
          <w:lang w:val="en-US" w:eastAsia="zh-CN"/>
        </w:rPr>
        <w:t xml:space="preserve">4.1. </w:t>
      </w:r>
      <w:r>
        <w:rPr>
          <w:rFonts w:hint="eastAsia"/>
          <w:lang w:val="en-US" w:eastAsia="zh-CN"/>
        </w:rPr>
        <w:t>健全组织，明确责任，将项目承揽与管理结合起来</w:t>
      </w:r>
      <w:r>
        <w:tab/>
      </w:r>
      <w:r>
        <w:fldChar w:fldCharType="begin"/>
      </w:r>
      <w:r>
        <w:instrText xml:space="preserve"> PAGEREF _Toc30659 \h </w:instrText>
      </w:r>
      <w:r>
        <w:fldChar w:fldCharType="separate"/>
      </w:r>
      <w:r>
        <w:t>8</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_Toc17997 </w:instrText>
      </w:r>
      <w:r>
        <w:rPr>
          <w:highlight w:val="none"/>
        </w:rPr>
        <w:fldChar w:fldCharType="separate"/>
      </w:r>
      <w:r>
        <w:rPr>
          <w:rFonts w:hint="default" w:ascii="黑体" w:hAnsi="黑体" w:eastAsia="黑体" w:cs="黑体"/>
          <w:szCs w:val="30"/>
          <w:lang w:val="en-US" w:eastAsia="zh-CN"/>
        </w:rPr>
        <w:t xml:space="preserve">4.2. </w:t>
      </w:r>
      <w:r>
        <w:rPr>
          <w:rFonts w:hint="eastAsia"/>
          <w:lang w:val="en-US" w:eastAsia="zh-CN"/>
        </w:rPr>
        <w:t>抓好成本的核算</w:t>
      </w:r>
      <w:r>
        <w:tab/>
      </w:r>
      <w:r>
        <w:fldChar w:fldCharType="begin"/>
      </w:r>
      <w:r>
        <w:instrText xml:space="preserve"> PAGEREF _Toc17997 \h </w:instrText>
      </w:r>
      <w:r>
        <w:fldChar w:fldCharType="separate"/>
      </w:r>
      <w:r>
        <w:t>8</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_Toc11610 </w:instrText>
      </w:r>
      <w:r>
        <w:rPr>
          <w:highlight w:val="none"/>
        </w:rPr>
        <w:fldChar w:fldCharType="separate"/>
      </w:r>
      <w:r>
        <w:rPr>
          <w:rFonts w:hint="default" w:ascii="黑体" w:hAnsi="黑体" w:eastAsia="黑体" w:cs="黑体"/>
          <w:szCs w:val="30"/>
          <w:lang w:val="en-US" w:eastAsia="zh-CN"/>
        </w:rPr>
        <w:t xml:space="preserve">4.3. </w:t>
      </w:r>
      <w:r>
        <w:rPr>
          <w:rFonts w:hint="eastAsia"/>
          <w:lang w:val="en-US" w:eastAsia="zh-CN"/>
        </w:rPr>
        <w:t>工程进度控制</w:t>
      </w:r>
      <w:r>
        <w:tab/>
      </w:r>
      <w:r>
        <w:fldChar w:fldCharType="begin"/>
      </w:r>
      <w:r>
        <w:instrText xml:space="preserve"> PAGEREF _Toc11610 \h </w:instrText>
      </w:r>
      <w:r>
        <w:fldChar w:fldCharType="separate"/>
      </w:r>
      <w:r>
        <w:t>9</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_Toc16997 </w:instrText>
      </w:r>
      <w:r>
        <w:rPr>
          <w:highlight w:val="none"/>
        </w:rPr>
        <w:fldChar w:fldCharType="separate"/>
      </w:r>
      <w:r>
        <w:rPr>
          <w:rFonts w:hint="default" w:ascii="黑体" w:hAnsi="黑体" w:eastAsia="黑体" w:cs="黑体"/>
          <w:szCs w:val="30"/>
          <w:lang w:val="en-US" w:eastAsia="zh-CN"/>
        </w:rPr>
        <w:t xml:space="preserve">4.4. </w:t>
      </w:r>
      <w:r>
        <w:rPr>
          <w:rFonts w:hint="eastAsia"/>
          <w:lang w:val="en-US" w:eastAsia="zh-CN"/>
        </w:rPr>
        <w:t>加大对工作人员的培训力度</w:t>
      </w:r>
      <w:r>
        <w:tab/>
      </w:r>
      <w:r>
        <w:fldChar w:fldCharType="begin"/>
      </w:r>
      <w:r>
        <w:instrText xml:space="preserve"> PAGEREF _Toc16997 \h </w:instrText>
      </w:r>
      <w:r>
        <w:fldChar w:fldCharType="separate"/>
      </w:r>
      <w:r>
        <w:t>9</w:t>
      </w:r>
      <w:r>
        <w:fldChar w:fldCharType="end"/>
      </w:r>
      <w:r>
        <w:rPr>
          <w:highlight w:val="none"/>
        </w:rPr>
        <w:fldChar w:fldCharType="end"/>
      </w:r>
    </w:p>
    <w:p>
      <w:pPr>
        <w:pStyle w:val="17"/>
        <w:tabs>
          <w:tab w:val="right" w:leader="dot" w:pos="9354"/>
        </w:tabs>
      </w:pPr>
      <w:r>
        <w:rPr>
          <w:highlight w:val="none"/>
        </w:rPr>
        <w:fldChar w:fldCharType="begin"/>
      </w:r>
      <w:r>
        <w:rPr>
          <w:highlight w:val="none"/>
        </w:rPr>
        <w:instrText xml:space="preserve"> HYPERLINK \l _Toc7717 </w:instrText>
      </w:r>
      <w:r>
        <w:rPr>
          <w:highlight w:val="none"/>
        </w:rPr>
        <w:fldChar w:fldCharType="separate"/>
      </w:r>
      <w:r>
        <w:rPr>
          <w:rFonts w:hint="default" w:ascii="黑体" w:hAnsi="黑体" w:eastAsia="黑体" w:cs="黑体"/>
          <w:szCs w:val="30"/>
          <w:lang w:val="en-US" w:eastAsia="zh-CN"/>
        </w:rPr>
        <w:t xml:space="preserve">4.4.1. </w:t>
      </w:r>
      <w:r>
        <w:rPr>
          <w:rFonts w:hint="eastAsia"/>
          <w:lang w:val="en-US" w:eastAsia="zh-CN"/>
        </w:rPr>
        <w:t>任职考核</w:t>
      </w:r>
      <w:r>
        <w:tab/>
      </w:r>
      <w:r>
        <w:fldChar w:fldCharType="begin"/>
      </w:r>
      <w:r>
        <w:instrText xml:space="preserve"> PAGEREF _Toc7717 \h </w:instrText>
      </w:r>
      <w:r>
        <w:fldChar w:fldCharType="separate"/>
      </w:r>
      <w:r>
        <w:t>9</w:t>
      </w:r>
      <w:r>
        <w:fldChar w:fldCharType="end"/>
      </w:r>
      <w:r>
        <w:rPr>
          <w:highlight w:val="none"/>
        </w:rPr>
        <w:fldChar w:fldCharType="end"/>
      </w:r>
    </w:p>
    <w:p>
      <w:pPr>
        <w:pStyle w:val="17"/>
        <w:tabs>
          <w:tab w:val="right" w:leader="dot" w:pos="9354"/>
        </w:tabs>
      </w:pPr>
      <w:r>
        <w:rPr>
          <w:highlight w:val="none"/>
        </w:rPr>
        <w:fldChar w:fldCharType="begin"/>
      </w:r>
      <w:r>
        <w:rPr>
          <w:highlight w:val="none"/>
        </w:rPr>
        <w:instrText xml:space="preserve"> HYPERLINK \l _Toc3569 </w:instrText>
      </w:r>
      <w:r>
        <w:rPr>
          <w:highlight w:val="none"/>
        </w:rPr>
        <w:fldChar w:fldCharType="separate"/>
      </w:r>
      <w:r>
        <w:rPr>
          <w:rFonts w:hint="default" w:ascii="黑体" w:hAnsi="黑体" w:eastAsia="黑体" w:cs="黑体"/>
          <w:szCs w:val="30"/>
          <w:lang w:val="en-US" w:eastAsia="zh-CN"/>
        </w:rPr>
        <w:t xml:space="preserve">4.4.2. </w:t>
      </w:r>
      <w:r>
        <w:rPr>
          <w:rFonts w:hint="eastAsia"/>
          <w:lang w:val="en-US" w:eastAsia="zh-CN"/>
        </w:rPr>
        <w:t>建立精干管理团队</w:t>
      </w:r>
      <w:r>
        <w:tab/>
      </w:r>
      <w:r>
        <w:fldChar w:fldCharType="begin"/>
      </w:r>
      <w:r>
        <w:instrText xml:space="preserve"> PAGEREF _Toc3569 \h </w:instrText>
      </w:r>
      <w:r>
        <w:fldChar w:fldCharType="separate"/>
      </w:r>
      <w:r>
        <w:t>9</w:t>
      </w:r>
      <w:r>
        <w:fldChar w:fldCharType="end"/>
      </w:r>
      <w:r>
        <w:rPr>
          <w:highlight w:val="none"/>
        </w:rPr>
        <w:fldChar w:fldCharType="end"/>
      </w:r>
    </w:p>
    <w:p>
      <w:pPr>
        <w:pStyle w:val="24"/>
        <w:tabs>
          <w:tab w:val="right" w:leader="dot" w:pos="9354"/>
        </w:tabs>
      </w:pPr>
      <w:r>
        <w:rPr>
          <w:highlight w:val="none"/>
        </w:rPr>
        <w:fldChar w:fldCharType="begin"/>
      </w:r>
      <w:r>
        <w:rPr>
          <w:highlight w:val="none"/>
        </w:rPr>
        <w:instrText xml:space="preserve"> HYPERLINK \l _Toc31318 </w:instrText>
      </w:r>
      <w:r>
        <w:rPr>
          <w:highlight w:val="none"/>
        </w:rPr>
        <w:fldChar w:fldCharType="separate"/>
      </w:r>
      <w:r>
        <w:rPr>
          <w:rFonts w:hint="default" w:ascii="黑体" w:hAnsi="黑体" w:eastAsia="黑体" w:cs="黑体"/>
          <w:szCs w:val="30"/>
          <w:lang w:val="en-US" w:eastAsia="zh-CN"/>
        </w:rPr>
        <w:t xml:space="preserve">4.5. </w:t>
      </w:r>
      <w:r>
        <w:rPr>
          <w:rFonts w:hint="eastAsia"/>
          <w:lang w:val="en-US" w:eastAsia="zh-CN"/>
        </w:rPr>
        <w:t>加强建筑工程项目施工技术管理</w:t>
      </w:r>
      <w:r>
        <w:tab/>
      </w:r>
      <w:r>
        <w:fldChar w:fldCharType="begin"/>
      </w:r>
      <w:r>
        <w:instrText xml:space="preserve"> PAGEREF _Toc31318 \h </w:instrText>
      </w:r>
      <w:r>
        <w:fldChar w:fldCharType="separate"/>
      </w:r>
      <w:r>
        <w:t>10</w:t>
      </w:r>
      <w:r>
        <w:fldChar w:fldCharType="end"/>
      </w:r>
      <w:r>
        <w:rPr>
          <w:highlight w:val="none"/>
        </w:rPr>
        <w:fldChar w:fldCharType="end"/>
      </w:r>
    </w:p>
    <w:p>
      <w:pPr>
        <w:pStyle w:val="17"/>
        <w:tabs>
          <w:tab w:val="right" w:leader="dot" w:pos="9354"/>
        </w:tabs>
      </w:pPr>
      <w:r>
        <w:rPr>
          <w:highlight w:val="none"/>
        </w:rPr>
        <w:fldChar w:fldCharType="begin"/>
      </w:r>
      <w:r>
        <w:rPr>
          <w:highlight w:val="none"/>
        </w:rPr>
        <w:instrText xml:space="preserve"> HYPERLINK \l _Toc29431 </w:instrText>
      </w:r>
      <w:r>
        <w:rPr>
          <w:highlight w:val="none"/>
        </w:rPr>
        <w:fldChar w:fldCharType="separate"/>
      </w:r>
      <w:r>
        <w:rPr>
          <w:rFonts w:hint="default" w:ascii="黑体" w:hAnsi="黑体" w:eastAsia="黑体" w:cs="黑体"/>
          <w:szCs w:val="30"/>
          <w:lang w:val="en-US" w:eastAsia="zh-CN"/>
        </w:rPr>
        <w:t xml:space="preserve">4.5.1. </w:t>
      </w:r>
      <w:r>
        <w:rPr>
          <w:rFonts w:hint="eastAsia"/>
          <w:lang w:val="en-US" w:eastAsia="zh-CN"/>
        </w:rPr>
        <w:t>完善贯彻技术管理工作标准制度</w:t>
      </w:r>
      <w:r>
        <w:tab/>
      </w:r>
      <w:r>
        <w:fldChar w:fldCharType="begin"/>
      </w:r>
      <w:r>
        <w:instrText xml:space="preserve"> PAGEREF _Toc29431 \h </w:instrText>
      </w:r>
      <w:r>
        <w:fldChar w:fldCharType="separate"/>
      </w:r>
      <w:r>
        <w:t>10</w:t>
      </w:r>
      <w:r>
        <w:fldChar w:fldCharType="end"/>
      </w:r>
      <w:r>
        <w:rPr>
          <w:highlight w:val="none"/>
        </w:rPr>
        <w:fldChar w:fldCharType="end"/>
      </w:r>
    </w:p>
    <w:p>
      <w:pPr>
        <w:pStyle w:val="17"/>
        <w:tabs>
          <w:tab w:val="right" w:leader="dot" w:pos="9354"/>
        </w:tabs>
      </w:pPr>
      <w:r>
        <w:rPr>
          <w:highlight w:val="none"/>
        </w:rPr>
        <w:fldChar w:fldCharType="begin"/>
      </w:r>
      <w:r>
        <w:rPr>
          <w:highlight w:val="none"/>
        </w:rPr>
        <w:instrText xml:space="preserve"> HYPERLINK \l _Toc15379 </w:instrText>
      </w:r>
      <w:r>
        <w:rPr>
          <w:highlight w:val="none"/>
        </w:rPr>
        <w:fldChar w:fldCharType="separate"/>
      </w:r>
      <w:r>
        <w:rPr>
          <w:rFonts w:hint="default" w:ascii="黑体" w:hAnsi="黑体" w:eastAsia="黑体" w:cs="黑体"/>
          <w:szCs w:val="30"/>
          <w:lang w:val="en-US" w:eastAsia="zh-CN"/>
        </w:rPr>
        <w:t xml:space="preserve">4.5.2. </w:t>
      </w:r>
      <w:r>
        <w:rPr>
          <w:rFonts w:hint="eastAsia"/>
          <w:lang w:val="en-US" w:eastAsia="zh-CN"/>
        </w:rPr>
        <w:t>竣工后的技术管理</w:t>
      </w:r>
      <w:r>
        <w:tab/>
      </w:r>
      <w:r>
        <w:fldChar w:fldCharType="begin"/>
      </w:r>
      <w:r>
        <w:instrText xml:space="preserve"> PAGEREF _Toc15379 \h </w:instrText>
      </w:r>
      <w:r>
        <w:fldChar w:fldCharType="separate"/>
      </w:r>
      <w:r>
        <w:t>11</w:t>
      </w:r>
      <w:r>
        <w:fldChar w:fldCharType="end"/>
      </w:r>
      <w:r>
        <w:rPr>
          <w:highlight w:val="none"/>
        </w:rPr>
        <w:fldChar w:fldCharType="end"/>
      </w:r>
    </w:p>
    <w:p>
      <w:pPr>
        <w:pStyle w:val="21"/>
        <w:tabs>
          <w:tab w:val="right" w:leader="dot" w:pos="9354"/>
          <w:tab w:val="clear" w:pos="9344"/>
        </w:tabs>
      </w:pPr>
      <w:r>
        <w:rPr>
          <w:highlight w:val="none"/>
        </w:rPr>
        <w:fldChar w:fldCharType="begin"/>
      </w:r>
      <w:r>
        <w:rPr>
          <w:highlight w:val="none"/>
        </w:rPr>
        <w:instrText xml:space="preserve"> HYPERLINK \l _Toc17011 </w:instrText>
      </w:r>
      <w:r>
        <w:rPr>
          <w:highlight w:val="none"/>
        </w:rPr>
        <w:fldChar w:fldCharType="separate"/>
      </w:r>
      <w:r>
        <w:rPr>
          <w:rFonts w:hint="default" w:ascii="黑体" w:hAnsi="黑体" w:eastAsia="黑体" w:cs="黑体"/>
          <w:szCs w:val="36"/>
          <w:lang w:eastAsia="zh-CN"/>
        </w:rPr>
        <w:t xml:space="preserve">第5章 </w:t>
      </w:r>
      <w:r>
        <w:rPr>
          <w:rFonts w:hint="eastAsia"/>
          <w:lang w:eastAsia="zh-CN"/>
        </w:rPr>
        <w:t>结论</w:t>
      </w:r>
      <w:r>
        <w:tab/>
      </w:r>
      <w:r>
        <w:fldChar w:fldCharType="begin"/>
      </w:r>
      <w:r>
        <w:instrText xml:space="preserve"> PAGEREF _Toc17011 \h </w:instrText>
      </w:r>
      <w:r>
        <w:fldChar w:fldCharType="separate"/>
      </w:r>
      <w:r>
        <w:t>13</w:t>
      </w:r>
      <w:r>
        <w:fldChar w:fldCharType="end"/>
      </w:r>
      <w:r>
        <w:rPr>
          <w:highlight w:val="none"/>
        </w:rPr>
        <w:fldChar w:fldCharType="end"/>
      </w:r>
    </w:p>
    <w:p>
      <w:pPr>
        <w:pStyle w:val="21"/>
        <w:tabs>
          <w:tab w:val="right" w:leader="dot" w:pos="9354"/>
          <w:tab w:val="clear" w:pos="9344"/>
        </w:tabs>
      </w:pPr>
      <w:r>
        <w:rPr>
          <w:highlight w:val="none"/>
        </w:rPr>
        <w:fldChar w:fldCharType="begin"/>
      </w:r>
      <w:r>
        <w:rPr>
          <w:highlight w:val="none"/>
        </w:rPr>
        <w:instrText xml:space="preserve"> HYPERLINK \l _Toc23083 </w:instrText>
      </w:r>
      <w:r>
        <w:rPr>
          <w:highlight w:val="none"/>
        </w:rPr>
        <w:fldChar w:fldCharType="separate"/>
      </w:r>
      <w:r>
        <w:rPr>
          <w:rFonts w:hint="eastAsia"/>
          <w:highlight w:val="none"/>
        </w:rPr>
        <w:t>参考文献</w:t>
      </w:r>
      <w:r>
        <w:tab/>
      </w:r>
      <w:r>
        <w:fldChar w:fldCharType="begin"/>
      </w:r>
      <w:r>
        <w:instrText xml:space="preserve"> PAGEREF _Toc23083 \h </w:instrText>
      </w:r>
      <w:r>
        <w:fldChar w:fldCharType="separate"/>
      </w:r>
      <w:r>
        <w:t>14</w:t>
      </w:r>
      <w:r>
        <w:fldChar w:fldCharType="end"/>
      </w:r>
      <w:r>
        <w:rPr>
          <w:highlight w:val="none"/>
        </w:rPr>
        <w:fldChar w:fldCharType="end"/>
      </w:r>
    </w:p>
    <w:p>
      <w:pPr>
        <w:pStyle w:val="21"/>
        <w:tabs>
          <w:tab w:val="right" w:leader="dot" w:pos="9354"/>
          <w:tab w:val="clear" w:pos="9344"/>
        </w:tabs>
      </w:pPr>
      <w:r>
        <w:rPr>
          <w:highlight w:val="none"/>
        </w:rPr>
        <w:fldChar w:fldCharType="begin"/>
      </w:r>
      <w:r>
        <w:rPr>
          <w:highlight w:val="none"/>
        </w:rPr>
        <w:instrText xml:space="preserve"> HYPERLINK \l _Toc25263 </w:instrText>
      </w:r>
      <w:r>
        <w:rPr>
          <w:highlight w:val="none"/>
        </w:rPr>
        <w:fldChar w:fldCharType="separate"/>
      </w:r>
      <w:r>
        <w:rPr>
          <w:rFonts w:hint="eastAsia"/>
          <w:highlight w:val="none"/>
        </w:rPr>
        <w:t>谢辞</w:t>
      </w:r>
      <w:r>
        <w:tab/>
      </w:r>
      <w:r>
        <w:fldChar w:fldCharType="begin"/>
      </w:r>
      <w:r>
        <w:instrText xml:space="preserve"> PAGEREF _Toc25263 \h </w:instrText>
      </w:r>
      <w:r>
        <w:fldChar w:fldCharType="separate"/>
      </w:r>
      <w:r>
        <w:t>15</w:t>
      </w:r>
      <w:r>
        <w:fldChar w:fldCharType="end"/>
      </w:r>
      <w:r>
        <w:rPr>
          <w:highlight w:val="none"/>
        </w:rPr>
        <w:fldChar w:fldCharType="end"/>
      </w:r>
    </w:p>
    <w:p>
      <w:pPr>
        <w:pStyle w:val="21"/>
        <w:keepNext w:val="0"/>
        <w:keepLines w:val="0"/>
        <w:pageBreakBefore w:val="0"/>
        <w:widowControl w:val="0"/>
        <w:kinsoku/>
        <w:wordWrap/>
        <w:overflowPunct/>
        <w:topLinePunct w:val="0"/>
        <w:autoSpaceDE/>
        <w:autoSpaceDN/>
        <w:bidi w:val="0"/>
        <w:spacing w:line="400" w:lineRule="exact"/>
        <w:ind w:firstLine="0" w:firstLineChars="0"/>
        <w:textAlignment w:val="auto"/>
        <w:rPr>
          <w:highlight w:val="none"/>
        </w:rPr>
        <w:sectPr>
          <w:headerReference r:id="rId5" w:type="default"/>
          <w:footerReference r:id="rId6" w:type="default"/>
          <w:footerReference r:id="rId7" w:type="even"/>
          <w:pgSz w:w="11906" w:h="16838"/>
          <w:pgMar w:top="1418" w:right="1134" w:bottom="1134" w:left="1418"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highlight w:val="none"/>
        </w:rPr>
        <w:fldChar w:fldCharType="end"/>
      </w:r>
    </w:p>
    <w:bookmarkEnd w:id="4"/>
    <w:bookmarkEnd w:id="5"/>
    <w:p>
      <w:pPr>
        <w:pStyle w:val="4"/>
        <w:bidi w:val="0"/>
        <w:rPr>
          <w:rFonts w:hint="eastAsia"/>
          <w:lang w:val="en-US" w:eastAsia="zh-CN"/>
        </w:rPr>
      </w:pPr>
      <w:bookmarkStart w:id="6" w:name="_Toc3345"/>
      <w:bookmarkStart w:id="7" w:name="_Toc653"/>
      <w:bookmarkStart w:id="8" w:name="_Toc10295"/>
      <w:bookmarkStart w:id="9" w:name="_Toc14970"/>
      <w:bookmarkStart w:id="10" w:name="_Toc31067"/>
      <w:r>
        <w:rPr>
          <w:rFonts w:hint="eastAsia"/>
          <w:lang w:val="en-US" w:eastAsia="zh-CN"/>
        </w:rPr>
        <w:t>绪论</w:t>
      </w:r>
      <w:bookmarkEnd w:id="6"/>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宋体" w:cs="Times New Roman"/>
          <w:lang w:val="en-US" w:eastAsia="zh-CN"/>
        </w:rPr>
      </w:pPr>
      <w:r>
        <w:rPr>
          <w:rFonts w:hint="eastAsia" w:ascii="Times New Roman" w:hAnsi="Times New Roman" w:eastAsia="宋体" w:cs="Times New Roman"/>
          <w:highlight w:val="none"/>
          <w:lang w:val="en-US" w:eastAsia="zh-CN"/>
        </w:rPr>
        <w:t>工程项目的实施，使工程项目的科学化和复杂化，使工程项目的质量得到了进一步的提高。对当前的发包管理方式和国外的发包管理方式进行了比较，提出了要构建一个完善的建筑业专业发包体系，对当前的管理方</w:t>
      </w:r>
      <w:bookmarkStart w:id="189" w:name="_GoBack"/>
      <w:bookmarkEnd w:id="189"/>
      <w:r>
        <w:rPr>
          <w:rFonts w:hint="eastAsia" w:ascii="Times New Roman" w:hAnsi="Times New Roman" w:eastAsia="宋体" w:cs="Times New Roman"/>
          <w:highlight w:val="none"/>
          <w:lang w:val="en-US" w:eastAsia="zh-CN"/>
        </w:rPr>
        <w:t>式和将来的管理方式进行了比较，并对其优点和不足进行了探讨，并指出这样的研究结果对公司的总承包和项目实施管理的应用起到了促进作用。以契约和制造工艺为重点的组织架构与矩阵式的管理方式，是更为高效的转包方式。谈到施工工程转包的经营，温迅先生说：工程、工程、工程经理、总包商。（总承包人），发包商（subcontractor)，建筑市场发包系统，矩阵组织结构，合同管理，总和管理目的：伴随着建设项目管理的不断深化，在管理中得到了运用，将科学方法运用到了管理中。工程建设越是完备，施工企业的整体发展程度就越是高，施工企业的整体转包体系的构建必将促进中国施工企业的快速发展。研究结果表明，在目前的情况下，采用中央外包企业并授权进行工程运作，并采用矩阵形式的组织架构（侧重于合约和制造流程的目标），是一种“管理”。以最高效的方式转包。</w:t>
      </w:r>
    </w:p>
    <w:p>
      <w:pPr>
        <w:bidi w:val="0"/>
        <w:rPr>
          <w:rFonts w:hint="eastAsia"/>
          <w:highlight w:val="none"/>
          <w:lang w:val="en-US" w:eastAsia="zh-CN"/>
        </w:rPr>
      </w:pPr>
    </w:p>
    <w:p>
      <w:pPr>
        <w:bidi w:val="0"/>
        <w:rPr>
          <w:rFonts w:hint="eastAsia"/>
          <w:highlight w:val="none"/>
          <w:lang w:val="en-US" w:eastAsia="zh-CN"/>
        </w:rPr>
        <w:sectPr>
          <w:headerReference r:id="rId8" w:type="default"/>
          <w:footerReference r:id="rId10" w:type="default"/>
          <w:headerReference r:id="rId9" w:type="even"/>
          <w:footerReference r:id="rId11" w:type="even"/>
          <w:pgSz w:w="11906" w:h="16838"/>
          <w:pgMar w:top="1417" w:right="1248" w:bottom="1247" w:left="124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11" w:name="_Toc32440"/>
      <w:bookmarkStart w:id="12" w:name="_Toc11752"/>
      <w:bookmarkStart w:id="13" w:name="_Toc2319"/>
      <w:bookmarkStart w:id="14" w:name="_Toc6900"/>
      <w:bookmarkStart w:id="15" w:name="_Toc15489"/>
      <w:bookmarkStart w:id="16" w:name="_Toc5370"/>
      <w:bookmarkStart w:id="17" w:name="_Toc30396"/>
      <w:bookmarkStart w:id="18" w:name="_Toc5857"/>
    </w:p>
    <w:bookmarkEnd w:id="11"/>
    <w:bookmarkEnd w:id="12"/>
    <w:bookmarkEnd w:id="13"/>
    <w:bookmarkEnd w:id="14"/>
    <w:bookmarkEnd w:id="15"/>
    <w:bookmarkEnd w:id="16"/>
    <w:bookmarkEnd w:id="17"/>
    <w:bookmarkEnd w:id="18"/>
    <w:p>
      <w:pPr>
        <w:pStyle w:val="4"/>
        <w:bidi w:val="0"/>
      </w:pPr>
      <w:bookmarkStart w:id="19" w:name="_Toc30198"/>
      <w:bookmarkStart w:id="20" w:name="_Toc9364"/>
      <w:bookmarkStart w:id="21" w:name="_Toc5808"/>
      <w:bookmarkStart w:id="22" w:name="_Toc18561"/>
      <w:bookmarkStart w:id="23" w:name="_Toc32457"/>
      <w:bookmarkStart w:id="24" w:name="_Toc32142"/>
      <w:bookmarkStart w:id="25" w:name="_Toc9524"/>
      <w:bookmarkStart w:id="26" w:name="_Toc7837"/>
      <w:r>
        <w:t>建筑工程施工项目管理的主要内容</w:t>
      </w:r>
      <w:bookmarkEnd w:id="19"/>
      <w:bookmarkEnd w:id="20"/>
      <w:bookmarkEnd w:id="21"/>
      <w:bookmarkEnd w:id="22"/>
      <w:bookmarkEnd w:id="23"/>
      <w:bookmarkEnd w:id="24"/>
      <w:bookmarkEnd w:id="25"/>
    </w:p>
    <w:bookmarkEnd w:id="26"/>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工程项目管理是指工程项目实施中，对工程进行规划、组织、实施、实施等方面的工作。工程中的一切施工工作都必须得到施工单位的有效管理与配合，以保证工程的安全性。对建筑工程施工过程进行有效的施工项目施工过程中的施工过程进行有效的施工过程控制，有利于施工单位在施工过程中获得更大的成功，从而使施工单位在施工过程中获得更大的成功。在工程施工中，工程施工进度是工程施工进度的一个关键步骤，工程施工进度是工程施工进度的保证。</w:t>
      </w:r>
    </w:p>
    <w:p>
      <w:pPr>
        <w:pStyle w:val="5"/>
        <w:bidi w:val="0"/>
      </w:pPr>
      <w:bookmarkStart w:id="27" w:name="_Toc25840"/>
      <w:bookmarkStart w:id="28" w:name="_Toc15728"/>
      <w:bookmarkStart w:id="29" w:name="_Toc23854"/>
      <w:bookmarkStart w:id="30" w:name="_Toc31740"/>
      <w:bookmarkStart w:id="31" w:name="_Toc28590"/>
      <w:bookmarkStart w:id="32" w:name="_Toc31499"/>
      <w:bookmarkStart w:id="33" w:name="_Toc3897"/>
      <w:r>
        <w:t>建筑工程的施工质量管理</w:t>
      </w:r>
      <w:bookmarkEnd w:id="27"/>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工程建设中的施工品质较低，施工过程中就会产生诸多的不安全因子，所以施工品质的控制是一种长久而难以避免的工作。针对局部的客观情况，既要强化监测，又要提升监测人员的素质，又要完善监测系统的升级与升级机制。假如项目的品质较低，当强化施工及随后工作的安全性时，就会有很多不安全的因子，所以，项目的品质控制是一件不能停下的长久工作，而且还会造成一些问题。针对局部的客观情况，既要强化监测，又要提升监测人员的素质，又要完善监测系统的升级与升级机制。关于增强建筑及随后工作的安全</w:t>
      </w:r>
    </w:p>
    <w:p>
      <w:pPr>
        <w:pStyle w:val="5"/>
        <w:tabs>
          <w:tab w:val="left" w:pos="0"/>
          <w:tab w:val="clear" w:pos="420"/>
        </w:tabs>
        <w:bidi w:val="0"/>
        <w:rPr>
          <w:lang w:val="en-US" w:eastAsia="zh-CN"/>
        </w:rPr>
      </w:pPr>
      <w:bookmarkStart w:id="34" w:name="_Toc16631"/>
      <w:bookmarkStart w:id="35" w:name="_Toc8803"/>
      <w:bookmarkStart w:id="36" w:name="_Toc6338"/>
      <w:bookmarkStart w:id="37" w:name="_Toc17720"/>
      <w:bookmarkStart w:id="38" w:name="_Toc13849"/>
      <w:bookmarkStart w:id="39" w:name="_Toc11732"/>
      <w:bookmarkStart w:id="40" w:name="_Toc28807"/>
      <w:r>
        <w:rPr>
          <w:lang w:val="en-US" w:eastAsia="zh-CN"/>
        </w:rPr>
        <w:t>建筑工程的施工</w:t>
      </w:r>
      <w:r>
        <w:rPr>
          <w:rFonts w:hint="eastAsia"/>
          <w:lang w:val="en-US" w:eastAsia="zh-CN"/>
        </w:rPr>
        <w:t>成本</w:t>
      </w:r>
      <w:r>
        <w:rPr>
          <w:lang w:val="en-US" w:eastAsia="zh-CN"/>
        </w:rPr>
        <w:t>管理</w:t>
      </w:r>
      <w:bookmarkEnd w:id="34"/>
      <w:bookmarkEnd w:id="35"/>
      <w:bookmarkEnd w:id="36"/>
      <w:bookmarkEnd w:id="37"/>
      <w:bookmarkEnd w:id="38"/>
      <w:bookmarkEnd w:id="39"/>
      <w:bookmarkEnd w:id="40"/>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工程施工过程中，强化造价管理，对工程施工费用的控制、节省工程费用、增强施工单位的市场竞争能力具有重要意义。建筑项目的建造时间往往很久，耗费的资源也很多，所以在建造阶段对项目成本进行控制就显得尤为重要。在建筑工程的建设中，要强化对建筑材料的购买环节的监管，对建筑材料的消耗进行严密的监控和管理，同时要做好全工程的财政审核和费用核算工作，同时还要运用一些比较成熟的建筑技术从而使工程的实施变得简单，并能进行有效的控制。</w:t>
      </w:r>
    </w:p>
    <w:p>
      <w:pPr>
        <w:pStyle w:val="5"/>
        <w:tabs>
          <w:tab w:val="left" w:pos="0"/>
          <w:tab w:val="clear" w:pos="420"/>
        </w:tabs>
        <w:bidi w:val="0"/>
        <w:rPr>
          <w:lang w:val="en-US" w:eastAsia="zh-CN"/>
        </w:rPr>
      </w:pPr>
      <w:bookmarkStart w:id="41" w:name="_Toc27280"/>
      <w:bookmarkStart w:id="42" w:name="_Toc30096"/>
      <w:bookmarkStart w:id="43" w:name="_Toc4013"/>
      <w:bookmarkStart w:id="44" w:name="_Toc2616"/>
      <w:bookmarkStart w:id="45" w:name="_Toc25740"/>
      <w:bookmarkStart w:id="46" w:name="_Toc13080"/>
      <w:bookmarkStart w:id="47" w:name="_Toc29387"/>
      <w:r>
        <w:rPr>
          <w:lang w:val="en-US" w:eastAsia="zh-CN"/>
        </w:rPr>
        <w:t>建筑工程的施工</w:t>
      </w:r>
      <w:r>
        <w:rPr>
          <w:rFonts w:hint="eastAsia"/>
          <w:lang w:val="en-US" w:eastAsia="zh-CN"/>
        </w:rPr>
        <w:t>进度</w:t>
      </w:r>
      <w:r>
        <w:rPr>
          <w:lang w:val="en-US" w:eastAsia="zh-CN"/>
        </w:rPr>
        <w:t>管</w:t>
      </w:r>
      <w:r>
        <w:rPr>
          <w:rFonts w:hint="eastAsia"/>
          <w:lang w:val="en-US" w:eastAsia="zh-CN"/>
        </w:rPr>
        <w:t>理</w:t>
      </w:r>
      <w:bookmarkEnd w:id="41"/>
      <w:bookmarkEnd w:id="42"/>
      <w:bookmarkEnd w:id="43"/>
      <w:bookmarkEnd w:id="44"/>
      <w:bookmarkEnd w:id="45"/>
      <w:bookmarkEnd w:id="46"/>
      <w:bookmarkEnd w:id="47"/>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保证建筑工程的施工安全，能够对建筑工程的施工过程中发生问题的几率起到很大的帮助，从而可以大大地降低工程造价。改善专案品质，减少专案时间。所以，加强对建筑工程的安全控制，减少建筑工程中存在的安全风险，能够使建筑工程的质量得到提高。</w:t>
      </w:r>
    </w:p>
    <w:p>
      <w:pPr>
        <w:pStyle w:val="5"/>
        <w:tabs>
          <w:tab w:val="left" w:pos="0"/>
          <w:tab w:val="clear" w:pos="420"/>
        </w:tabs>
        <w:bidi w:val="0"/>
        <w:rPr>
          <w:rFonts w:hint="eastAsia"/>
        </w:rPr>
      </w:pPr>
      <w:bookmarkStart w:id="48" w:name="_Toc23554"/>
      <w:bookmarkStart w:id="49" w:name="_Toc31289"/>
      <w:bookmarkStart w:id="50" w:name="_Toc30797"/>
      <w:bookmarkStart w:id="51" w:name="_Toc28622"/>
      <w:bookmarkStart w:id="52" w:name="_Toc29274"/>
      <w:bookmarkStart w:id="53" w:name="_Toc3191"/>
      <w:bookmarkStart w:id="54" w:name="_Toc10822"/>
      <w:bookmarkStart w:id="55" w:name="_Toc14735"/>
      <w:r>
        <w:rPr>
          <w:rFonts w:hint="eastAsia"/>
        </w:rPr>
        <w:t>施工技术管理</w:t>
      </w:r>
      <w:bookmarkEnd w:id="48"/>
      <w:bookmarkEnd w:id="49"/>
      <w:bookmarkEnd w:id="50"/>
      <w:bookmarkEnd w:id="51"/>
      <w:bookmarkEnd w:id="52"/>
      <w:bookmarkEnd w:id="53"/>
      <w:bookmarkEnd w:id="54"/>
      <w:bookmarkEnd w:id="55"/>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施工工艺的经营，就是为了确保施工的品质与效益而进行的一系列的科技经营活动。技术工作贯穿于整个制造过程，与本单位的其他部分紧密相连。在我国，这种传统的施工方式使得施工企业在我国的市场上存在着一种比较复杂的、比较复杂的、比较杂乱无章的施工企业，这就要求我们必须对其施工工艺进行有效的控制。</w:t>
      </w:r>
    </w:p>
    <w:p>
      <w:pPr>
        <w:pStyle w:val="5"/>
        <w:tabs>
          <w:tab w:val="left" w:pos="0"/>
          <w:tab w:val="clear" w:pos="420"/>
        </w:tabs>
        <w:bidi w:val="0"/>
        <w:rPr>
          <w:rFonts w:hint="default"/>
          <w:lang w:val="en-US" w:eastAsia="zh-CN"/>
        </w:rPr>
      </w:pPr>
      <w:bookmarkStart w:id="56" w:name="_Toc20232"/>
      <w:bookmarkStart w:id="57" w:name="_Toc954"/>
      <w:bookmarkStart w:id="58" w:name="_Toc10722"/>
      <w:bookmarkStart w:id="59" w:name="_Toc25768"/>
      <w:bookmarkStart w:id="60" w:name="_Toc26901"/>
      <w:bookmarkStart w:id="61" w:name="_Toc5683"/>
      <w:bookmarkStart w:id="62" w:name="_Toc10512"/>
      <w:bookmarkStart w:id="63" w:name="_Toc12801"/>
      <w:r>
        <w:rPr>
          <w:rFonts w:hint="eastAsia"/>
        </w:rPr>
        <w:t>施工材料管理</w:t>
      </w:r>
      <w:bookmarkEnd w:id="56"/>
      <w:bookmarkEnd w:id="57"/>
      <w:bookmarkEnd w:id="58"/>
      <w:bookmarkEnd w:id="59"/>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宋体" w:cs="Times New Roman"/>
          <w:lang w:val="en-US" w:eastAsia="zh-CN"/>
        </w:rPr>
      </w:pPr>
      <w:r>
        <w:rPr>
          <w:rFonts w:hint="eastAsia" w:ascii="Times New Roman" w:hAnsi="Times New Roman" w:eastAsia="宋体" w:cs="Times New Roman"/>
          <w:lang w:val="en-US" w:eastAsia="zh-CN"/>
        </w:rPr>
        <w:t>在施工中，建筑材料的管理是施工工程的一个关键方面，它包括了建筑材料的购买管理、施工材料的品质控制、施工环境的保护、施工现场的管理、施工费用的控制等。建筑材料是建筑材料的主要组成部分，是建筑材料、建筑材料、材料、材料等方面的主要组成部分。在施工流程中，建筑材料的管理是施工项目管理的一个关键内容，它包括了建筑材料的采购、品质的控制、环境的节能、施工现场的管理以及费用的控制等。做好物料的控制，是加速建设进程、保证项目品质的关键。改善工程品质，减少工程费用，</w:t>
      </w:r>
      <w:r>
        <w:rPr>
          <w:rFonts w:hint="eastAsia"/>
        </w:rPr>
        <w:t>增加效益。</w:t>
      </w:r>
    </w:p>
    <w:p>
      <w:pPr>
        <w:ind w:firstLine="480"/>
        <w:rPr>
          <w:rFonts w:hint="eastAsia"/>
          <w:highlight w:val="none"/>
          <w:lang w:val="en-US" w:eastAsia="zh-CN"/>
        </w:rPr>
      </w:pPr>
    </w:p>
    <w:p>
      <w:pPr>
        <w:ind w:firstLine="480"/>
        <w:rPr>
          <w:rFonts w:hint="eastAsia"/>
          <w:highlight w:val="none"/>
          <w:lang w:val="en-US" w:eastAsia="zh-CN"/>
        </w:rPr>
        <w:sectPr>
          <w:pgSz w:w="11906" w:h="16838"/>
          <w:pgMar w:top="1417" w:right="1248"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64" w:name="_Toc10198"/>
      <w:bookmarkStart w:id="65" w:name="_Toc14354"/>
      <w:bookmarkStart w:id="66" w:name="_Toc4717"/>
      <w:bookmarkStart w:id="67" w:name="_Toc20574"/>
      <w:bookmarkStart w:id="68" w:name="_Toc22120"/>
      <w:bookmarkStart w:id="69" w:name="_Toc8530"/>
      <w:bookmarkStart w:id="70" w:name="_Toc11326"/>
      <w:bookmarkStart w:id="71" w:name="_Toc15972"/>
    </w:p>
    <w:bookmarkEnd w:id="64"/>
    <w:bookmarkEnd w:id="65"/>
    <w:bookmarkEnd w:id="66"/>
    <w:bookmarkEnd w:id="67"/>
    <w:bookmarkEnd w:id="68"/>
    <w:bookmarkEnd w:id="69"/>
    <w:bookmarkEnd w:id="70"/>
    <w:bookmarkEnd w:id="71"/>
    <w:p>
      <w:pPr>
        <w:pStyle w:val="4"/>
        <w:bidi w:val="0"/>
        <w:rPr>
          <w:rFonts w:hint="default"/>
          <w:lang w:val="en-US" w:eastAsia="zh-CN"/>
        </w:rPr>
      </w:pPr>
      <w:bookmarkStart w:id="72" w:name="_Toc6825"/>
      <w:bookmarkStart w:id="73" w:name="_Toc10740"/>
      <w:bookmarkStart w:id="74" w:name="_Toc26142"/>
      <w:bookmarkStart w:id="75" w:name="_Toc25961"/>
      <w:bookmarkStart w:id="76" w:name="_Toc22159"/>
      <w:bookmarkStart w:id="77" w:name="_Toc2016"/>
      <w:bookmarkStart w:id="78" w:name="_Toc22967"/>
      <w:r>
        <w:rPr>
          <w:rFonts w:hint="eastAsia"/>
        </w:rPr>
        <w:t>建筑工程施工管理</w:t>
      </w:r>
      <w:r>
        <w:rPr>
          <w:rFonts w:hint="eastAsia"/>
          <w:lang w:eastAsia="zh-CN"/>
        </w:rPr>
        <w:t>现状</w:t>
      </w:r>
      <w:bookmarkEnd w:id="72"/>
      <w:bookmarkEnd w:id="73"/>
      <w:bookmarkEnd w:id="74"/>
      <w:bookmarkEnd w:id="75"/>
      <w:bookmarkEnd w:id="76"/>
      <w:bookmarkEnd w:id="77"/>
    </w:p>
    <w:bookmarkEnd w:id="78"/>
    <w:p>
      <w:pPr>
        <w:pStyle w:val="5"/>
        <w:bidi w:val="0"/>
        <w:rPr>
          <w:rFonts w:hint="default"/>
          <w:lang w:val="en-US" w:eastAsia="zh-CN"/>
        </w:rPr>
      </w:pPr>
      <w:bookmarkStart w:id="79" w:name="_Toc25581"/>
      <w:bookmarkStart w:id="80" w:name="_Toc17551"/>
      <w:bookmarkStart w:id="81" w:name="_Toc28343"/>
      <w:bookmarkStart w:id="82" w:name="_Toc27892"/>
      <w:bookmarkStart w:id="83" w:name="_Toc14502"/>
      <w:bookmarkStart w:id="84" w:name="_Toc31606"/>
      <w:bookmarkStart w:id="85" w:name="_Toc24552"/>
      <w:bookmarkStart w:id="86" w:name="_Toc27384"/>
      <w:r>
        <w:rPr>
          <w:rFonts w:hint="eastAsia"/>
          <w:lang w:eastAsia="zh-CN"/>
        </w:rPr>
        <w:t>施</w:t>
      </w:r>
      <w:r>
        <w:t>工质量管理中存在的问题</w:t>
      </w:r>
      <w:bookmarkEnd w:id="79"/>
      <w:bookmarkEnd w:id="80"/>
      <w:bookmarkEnd w:id="81"/>
      <w:bookmarkEnd w:id="82"/>
      <w:bookmarkEnd w:id="83"/>
      <w:bookmarkEnd w:id="84"/>
      <w:bookmarkEnd w:id="85"/>
      <w:bookmarkEnd w:id="86"/>
    </w:p>
    <w:p>
      <w:pPr>
        <w:bidi w:val="0"/>
        <w:ind w:firstLine="48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在建筑工程的前期，部分建筑企业因没有合理的计划与设计，而在施工过程中出现了大量的“盲动”现象，造成了建筑工程的整体品质不高。有许多工作涉及到建造阶段、岗位空缺和建筑材料的挑选，在建筑单位没有按照他们的设计和规范采购有关的建筑材料或者不能对其进行控制的情况下，建筑项目的应用对建筑项目的品质起着重要作用。在原料购买的过程中，采用的是比较差的材料，这是一个隐藏的特点，但是，除一些主观因素之外，一些客观因素也会对工程的品质产生一定的影响。比如，每一支施工队都具备施工资质。没有工程设计图，没有建设阶段的建设和建设阶段的建设都会对建设项目的品质产生不利的作用。</w:t>
      </w:r>
    </w:p>
    <w:p>
      <w:pPr>
        <w:pStyle w:val="5"/>
        <w:bidi w:val="0"/>
        <w:rPr>
          <w:rFonts w:hint="default"/>
          <w:lang w:val="en-US" w:eastAsia="zh-CN"/>
        </w:rPr>
      </w:pPr>
      <w:bookmarkStart w:id="87" w:name="_Toc22021"/>
      <w:bookmarkStart w:id="88" w:name="_Toc473"/>
      <w:bookmarkStart w:id="89" w:name="_Toc23892"/>
      <w:bookmarkStart w:id="90" w:name="_Toc11436"/>
      <w:bookmarkStart w:id="91" w:name="_Toc32547"/>
      <w:bookmarkStart w:id="92" w:name="_Toc22821"/>
      <w:bookmarkStart w:id="93" w:name="_Toc6753"/>
      <w:bookmarkStart w:id="94" w:name="_Toc14445"/>
      <w:r>
        <w:rPr>
          <w:rFonts w:hint="eastAsia"/>
          <w:lang w:eastAsia="zh-CN"/>
        </w:rPr>
        <w:t>施</w:t>
      </w:r>
      <w:r>
        <w:t>工</w:t>
      </w:r>
      <w:r>
        <w:rPr>
          <w:rFonts w:hint="eastAsia"/>
          <w:lang w:eastAsia="zh-CN"/>
        </w:rPr>
        <w:t>进度</w:t>
      </w:r>
      <w:r>
        <w:t>管理中存在的问题</w:t>
      </w:r>
      <w:bookmarkEnd w:id="87"/>
      <w:bookmarkEnd w:id="88"/>
      <w:bookmarkEnd w:id="89"/>
      <w:bookmarkEnd w:id="90"/>
      <w:bookmarkEnd w:id="91"/>
      <w:bookmarkEnd w:id="92"/>
      <w:bookmarkEnd w:id="93"/>
      <w:bookmarkEnd w:id="94"/>
    </w:p>
    <w:p>
      <w:pPr>
        <w:bidi w:val="0"/>
        <w:ind w:firstLine="48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以提高进度为目的，只注重项目进度，导致工序精简，工人繁重，难以兼顾品质与进度。同时，努力工作对于一座大楼的服务年限所产生的效果也会加快。这个工程看起来很快，也很划算，但事实上，这个工程是一项必须整修大楼的豆腐房工程，费用较高，同时也对住户的生命健康造成威胁。在应用过程中，一定要小心。</w:t>
      </w:r>
    </w:p>
    <w:p>
      <w:pPr>
        <w:pStyle w:val="5"/>
        <w:bidi w:val="0"/>
        <w:rPr>
          <w:rFonts w:hint="default"/>
          <w:lang w:val="en-US" w:eastAsia="zh-CN"/>
        </w:rPr>
      </w:pPr>
      <w:bookmarkStart w:id="95" w:name="_Toc5473"/>
      <w:bookmarkStart w:id="96" w:name="_Toc2842"/>
      <w:bookmarkStart w:id="97" w:name="_Toc31654"/>
      <w:bookmarkStart w:id="98" w:name="_Toc5259"/>
      <w:bookmarkStart w:id="99" w:name="_Toc1010"/>
      <w:bookmarkStart w:id="100" w:name="_Toc8172"/>
      <w:bookmarkStart w:id="101" w:name="_Toc3880"/>
      <w:bookmarkStart w:id="102" w:name="_Toc18085"/>
      <w:r>
        <w:rPr>
          <w:rFonts w:hint="eastAsia"/>
          <w:lang w:val="en-US" w:eastAsia="zh-CN"/>
        </w:rPr>
        <w:t>施工成本管理中存在的问题</w:t>
      </w:r>
      <w:bookmarkEnd w:id="95"/>
      <w:bookmarkEnd w:id="96"/>
      <w:bookmarkEnd w:id="97"/>
      <w:bookmarkEnd w:id="98"/>
      <w:bookmarkEnd w:id="99"/>
      <w:bookmarkEnd w:id="100"/>
      <w:bookmarkEnd w:id="101"/>
      <w:bookmarkEnd w:id="102"/>
    </w:p>
    <w:p>
      <w:pPr>
        <w:bidi w:val="0"/>
        <w:ind w:firstLine="48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工程造价关系到建设单位和建设单位的真实利益，所以建设工程造价总是在建设单位进行时所关心的问题。在工程建设过程中，往往采用剪角法或其它手段，以达到节约工程造价的目的。另外，因为缺乏对工程计划和费用的认识，所以单独的部分也是很重要的，这就造成了工程计划和费用的不均衡。这样就会造成工程费用与工程时间表之间的矛盾，从而造成工程费用与工程时间的增加。</w:t>
      </w:r>
    </w:p>
    <w:p>
      <w:pPr>
        <w:pStyle w:val="5"/>
        <w:tabs>
          <w:tab w:val="left" w:pos="0"/>
          <w:tab w:val="clear" w:pos="420"/>
        </w:tabs>
        <w:bidi w:val="0"/>
        <w:rPr>
          <w:rFonts w:hint="default"/>
          <w:lang w:val="en-US" w:eastAsia="zh-CN"/>
        </w:rPr>
      </w:pPr>
      <w:bookmarkStart w:id="103" w:name="_Toc6177"/>
      <w:bookmarkStart w:id="104" w:name="_Toc13961"/>
      <w:bookmarkStart w:id="105" w:name="_Toc8120"/>
      <w:bookmarkStart w:id="106" w:name="_Toc28400"/>
      <w:bookmarkStart w:id="107" w:name="_Toc27156"/>
      <w:bookmarkStart w:id="108" w:name="_Toc8598"/>
      <w:bookmarkStart w:id="109" w:name="_Toc13613"/>
      <w:bookmarkStart w:id="110" w:name="_Toc9410"/>
      <w:r>
        <w:rPr>
          <w:rFonts w:hint="eastAsia"/>
          <w:lang w:eastAsia="zh-CN"/>
        </w:rPr>
        <w:t>施</w:t>
      </w:r>
      <w:r>
        <w:t>工</w:t>
      </w:r>
      <w:r>
        <w:rPr>
          <w:rFonts w:hint="eastAsia"/>
          <w:lang w:eastAsia="zh-CN"/>
        </w:rPr>
        <w:t>安全</w:t>
      </w:r>
      <w:r>
        <w:t>管理中存在的问题</w:t>
      </w:r>
      <w:bookmarkEnd w:id="103"/>
      <w:bookmarkEnd w:id="104"/>
      <w:bookmarkEnd w:id="105"/>
      <w:bookmarkEnd w:id="106"/>
      <w:bookmarkEnd w:id="107"/>
      <w:bookmarkEnd w:id="108"/>
      <w:bookmarkEnd w:id="109"/>
      <w:bookmarkEnd w:id="110"/>
    </w:p>
    <w:p>
      <w:pPr>
        <w:bidi w:val="0"/>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现在，因为大部分施工人员受教育程度的限制，所以工程的整体品质和安全性都很低。在工程建设中，由于忽视了有关的有关规定和规定，往往不采取任何必要的防范手段就投入到工程建设中去，从而极大地提高了工程建设中的安全风险。因为建设团队之间存在着冲突，各个部门的经济利益让他们的眼睛都看不清楚，在建设过程中，在建设过程中，存在着对建设项目进行管理所需要的装备，在建设过程中，还会出现一些严重的违法现象，还会出现很多会造成重大的安全隐患。</w:t>
      </w:r>
    </w:p>
    <w:p>
      <w:pPr>
        <w:pStyle w:val="5"/>
        <w:tabs>
          <w:tab w:val="left" w:pos="0"/>
          <w:tab w:val="clear" w:pos="420"/>
        </w:tabs>
        <w:bidi w:val="0"/>
        <w:rPr>
          <w:rFonts w:hint="default"/>
          <w:lang w:val="en-US" w:eastAsia="zh-CN"/>
        </w:rPr>
      </w:pPr>
      <w:bookmarkStart w:id="111" w:name="_Toc4580"/>
      <w:bookmarkStart w:id="112" w:name="_Toc30855"/>
      <w:bookmarkStart w:id="113" w:name="_Toc21990"/>
      <w:bookmarkStart w:id="114" w:name="_Toc6343"/>
      <w:bookmarkStart w:id="115" w:name="_Toc2728"/>
      <w:bookmarkStart w:id="116" w:name="_Toc21731"/>
      <w:bookmarkStart w:id="117" w:name="_Toc32722"/>
      <w:bookmarkStart w:id="118" w:name="_Toc27342"/>
      <w:r>
        <w:rPr>
          <w:rFonts w:hint="eastAsia"/>
          <w:lang w:eastAsia="zh-CN"/>
        </w:rPr>
        <w:t>施</w:t>
      </w:r>
      <w:r>
        <w:t>工</w:t>
      </w:r>
      <w:r>
        <w:rPr>
          <w:rFonts w:hint="eastAsia"/>
          <w:lang w:eastAsia="zh-CN"/>
        </w:rPr>
        <w:t>技术</w:t>
      </w:r>
      <w:r>
        <w:t>管理中存在的问题</w:t>
      </w:r>
      <w:bookmarkEnd w:id="111"/>
      <w:bookmarkEnd w:id="112"/>
      <w:bookmarkEnd w:id="113"/>
      <w:bookmarkEnd w:id="114"/>
      <w:bookmarkEnd w:id="115"/>
      <w:bookmarkEnd w:id="116"/>
      <w:bookmarkEnd w:id="117"/>
      <w:bookmarkEnd w:id="118"/>
    </w:p>
    <w:p>
      <w:pPr>
        <w:bidi w:val="0"/>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目前，国内工程建设单位在工程技术的经营上还停留在“一体化”的阶段，缺乏一套完整的工程技术经营制度，主要依赖于工程项目的质量控制和档案资料的整理。另外，在项目中标后，对转包单位的技术监管缺失，使得转包单位对转包单位的技术监管变得困难，制约了转包单位的发展。在建筑技术管理科学化方面，建筑技术管理和总体管理的执行会对技术管理的执行产生一定的作用，所以，在建筑过程中的技术管理就不能为建筑的质量管理和成本管理打下良好的基础。等会对工程施工过程中的日常工作造成不利的影响。这使得施工单位在总体上增强了其在国际上的竞争能力。面对这样的现状，加速建设工程建设工程技术的剖析和研究，增强建设工程企业的技术意识，推动工程建设工程建设工程技术的发展已经迫在眉睫。施工企业要想在国际上获得更好的发展，就必须在国际上获得更好的发展。</w:t>
      </w:r>
    </w:p>
    <w:p>
      <w:pPr>
        <w:pStyle w:val="5"/>
        <w:tabs>
          <w:tab w:val="left" w:pos="0"/>
          <w:tab w:val="clear" w:pos="420"/>
        </w:tabs>
        <w:bidi w:val="0"/>
        <w:rPr>
          <w:rFonts w:hint="eastAsia"/>
        </w:rPr>
      </w:pPr>
      <w:bookmarkStart w:id="119" w:name="_Toc23404"/>
      <w:bookmarkStart w:id="120" w:name="_Toc16416"/>
      <w:bookmarkStart w:id="121" w:name="_Toc7728"/>
      <w:bookmarkStart w:id="122" w:name="_Toc3870"/>
      <w:bookmarkStart w:id="123" w:name="_Toc14392"/>
      <w:bookmarkStart w:id="124" w:name="_Toc27657"/>
      <w:r>
        <w:rPr>
          <w:rFonts w:hint="eastAsia"/>
        </w:rPr>
        <w:t>监理工作存在的的主要问题</w:t>
      </w:r>
      <w:bookmarkEnd w:id="119"/>
      <w:bookmarkEnd w:id="120"/>
      <w:bookmarkEnd w:id="121"/>
      <w:bookmarkEnd w:id="122"/>
      <w:bookmarkEnd w:id="123"/>
      <w:bookmarkEnd w:id="124"/>
    </w:p>
    <w:p>
      <w:pPr>
        <w:pStyle w:val="6"/>
        <w:tabs>
          <w:tab w:val="left" w:pos="0"/>
          <w:tab w:val="clear" w:pos="420"/>
        </w:tabs>
        <w:bidi w:val="0"/>
        <w:rPr>
          <w:rFonts w:hint="eastAsia"/>
        </w:rPr>
      </w:pPr>
      <w:bookmarkStart w:id="125" w:name="_Toc272"/>
      <w:bookmarkStart w:id="126" w:name="_Toc17833"/>
      <w:bookmarkStart w:id="127" w:name="_Toc20247"/>
      <w:bookmarkStart w:id="128" w:name="_Toc27056"/>
      <w:bookmarkStart w:id="129" w:name="_Toc28419"/>
      <w:r>
        <w:rPr>
          <w:rFonts w:hint="eastAsia"/>
        </w:rPr>
        <w:t>监理单位的体制问题</w:t>
      </w:r>
      <w:bookmarkEnd w:id="125"/>
      <w:bookmarkEnd w:id="126"/>
      <w:bookmarkEnd w:id="127"/>
      <w:bookmarkEnd w:id="128"/>
      <w:bookmarkEnd w:id="129"/>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当前，证券市场的规制主体在本质上是一个“股民”的组织。除了在公司注册的股东和监督工程师之外，内部人力因素是一种股东与雇员之间的关系，在一个单位中，这种关系比较稳定，而其它的监督者具有很大的灵活性，而且一些项目还会存在这样的关系。在建设过程中，很多监督机构和某些监督机构被称作“xx监督有限公司”。在另一些地区，它们的资质等级是 B或 A，但是它们是真正的经营者和经营者。他们都是本地人，并且都有自己的品牌。</w:t>
      </w:r>
    </w:p>
    <w:p>
      <w:pPr>
        <w:pStyle w:val="6"/>
        <w:tabs>
          <w:tab w:val="left" w:pos="0"/>
          <w:tab w:val="clear" w:pos="420"/>
        </w:tabs>
        <w:bidi w:val="0"/>
        <w:rPr>
          <w:rFonts w:hint="eastAsia"/>
        </w:rPr>
      </w:pPr>
      <w:bookmarkStart w:id="130" w:name="_Toc23168"/>
      <w:bookmarkStart w:id="131" w:name="_Toc17056"/>
      <w:bookmarkStart w:id="132" w:name="_Toc3073"/>
      <w:bookmarkStart w:id="133" w:name="_Toc229"/>
      <w:bookmarkStart w:id="134" w:name="_Toc32060"/>
      <w:r>
        <w:rPr>
          <w:rFonts w:hint="eastAsia"/>
        </w:rPr>
        <w:t>监理与业主的关系问题</w:t>
      </w:r>
      <w:bookmarkEnd w:id="130"/>
      <w:bookmarkEnd w:id="131"/>
      <w:bookmarkEnd w:id="132"/>
      <w:bookmarkEnd w:id="133"/>
      <w:bookmarkEnd w:id="134"/>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从原理上讲，管理者和拥有者的联系就像是一种契约的联系，并不存在强大的联系，也不存在什么兴趣，然而，如今已经出现了很多的组织者和项目建设者。“公婆”的部分是宾纳的下属或分公司，另一部分则不是宾纳的成员，而是以“经理”或“A”为首的成员，他们都是大股东。在一个对工作进行了有效的监控与管理的管理公司中，这样的管理计划与3.契约管理工作中存在着不合理的竞争。在施工过程中，对施工进度、工时、工时及工时等进行了全面的把握。不过，因为在建设工程竞标中采用了最低价，对投标进行管制，并对服务进行了外包，所以，最低价的合约也得到了实施。在进行商务比赛时，很多施工单位并不关心主办方的资质和工作人员的质量。取而代之的是，只以最小的规管成本为基准进行挑选。在实施规制措施时，有些规制单位彼此降低定价，使各工程之规制费用统一在812。很难得到高质量的监管人员或具有较高的承包人工作率，比如，一个拥有6620.6平米，七层结构的交钥匙工程，工程的价格为354.6元，在建设合同期为8个月，维修费354.6×8百分点=28400元，在此基础上，按照当地监理工程师的薪资2500-3500元，监理工程师的薪水2000-2500元，监理人的薪资每个月800-1200元来计算的平均每个月35.5万元。要确保有足够多的监理工程师是很困难的。快速的调查表明，大部分的一线管理者都是管理者。有些发展商花费很少，而且主办方还指派了几个负责人去监管工地，完成他们的合同和签字。一项由甲方创立的企业，其管理方案优于代理的工程师。</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有些管理人员对工艺和工艺进行了不适当的管理，也没有对关键的零件和工艺进行监督。</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(1)营销业的进入系统</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建设市场进入制度使全球机构间产生了流动与竞争的隔阂。然而，外资企业的“非正常”准入将使市场的竞争更加激烈。取而代之的是，这将会对施工企业的常规定单产生一定的作用，从存取等级制度开始，主要是对主管、专家、专家、注册等方面的性能进行检验。二是要强化对操作者的监管。需要大臣、市政机关（郡、市）或产业机关在各省登记监察工程师，以便对监察人员进行管理、储存和登记，设定监察机关的最小工作时限，编制变动报告，等等，并且尽量减少或避免过程变动。监管通常是比较固定的。第三，要进一步健全公司法人责任制度。一个企业的领导人，不但有许多公共的管理责任。然而，在技术方面，为了提高业主和施工单位对监理单位的信任，各专门监理的管理人员和监理人员的管理人员和监理人员的技术责任都具有共性和多面性</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(2)为停止不公平竞争而规定的合适的管理成本</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由于这个行业很有竞争力，所以在每一个计划中，都会有一个能同时供应七套、八套甚至更多的单位的竞争者。不过，有些部门采用了非常规且不恰当的方式，以提高竞争力，以达成工程合同的目的。现在，给别人施压的最显而易见的方式就是大幅削减你的费用。然而，这样的做法也许会吸引那些管理公司。但是，这种做法给项目管理工作带来了一定的风险。合理的费用水平是工程建设管理的依据，也是工程建设监管的依据。</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(3)采用bottom-station制度来保证重要部件和工艺的工程品质</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根据企业功能的需要，企业的工作重心应该优先于企业的管理。在重要零件的隐藏、生产和重要运作方面，需要监督人员进行旁观、侦查或并行侦查。在进行了品质检验之后，他们就迫不及待地想要把工作做好。被审核过的大楼会在倒塌之后被处理掉。</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(4)强化了严密的监管与接受过程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宋体" w:cs="Times New Roman"/>
          <w:lang w:val="en-US" w:eastAsia="zh-CN"/>
        </w:rPr>
      </w:pPr>
      <w:r>
        <w:rPr>
          <w:rFonts w:hint="eastAsia" w:ascii="Times New Roman" w:hAnsi="Times New Roman" w:eastAsia="宋体" w:cs="Times New Roman"/>
          <w:lang w:val="en-US" w:eastAsia="zh-CN"/>
        </w:rPr>
        <w:t>政府机构是由工程业主委托的一个对建设工程进行监管和管理的社会机构。不管隶属或契约，都不应该对建筑单位进行品质审查。施工企业的自律不应该仅局限于提供资料。它能避免建筑部门只对监理者提出的部分进行修正，不对其它部分进行事先检验和修正，并督促质检人员进行仔细的审核。</w:t>
      </w:r>
    </w:p>
    <w:p>
      <w:pPr>
        <w:ind w:firstLine="480"/>
        <w:rPr>
          <w:rFonts w:hint="eastAsia"/>
          <w:highlight w:val="none"/>
          <w:lang w:val="en-US" w:eastAsia="zh-CN"/>
        </w:rPr>
      </w:pPr>
    </w:p>
    <w:p>
      <w:pPr>
        <w:ind w:firstLine="480"/>
        <w:rPr>
          <w:rFonts w:hint="eastAsia"/>
          <w:highlight w:val="none"/>
          <w:lang w:val="en-US" w:eastAsia="zh-CN"/>
        </w:rPr>
        <w:sectPr>
          <w:pgSz w:w="11906" w:h="16838"/>
          <w:pgMar w:top="1417" w:right="1248"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35" w:name="_Toc32023"/>
      <w:bookmarkStart w:id="136" w:name="_Toc21544"/>
      <w:bookmarkStart w:id="137" w:name="_Toc20849"/>
      <w:bookmarkStart w:id="138" w:name="_Toc5405"/>
      <w:bookmarkStart w:id="139" w:name="_Toc10076"/>
      <w:bookmarkStart w:id="140" w:name="_Toc27352"/>
      <w:bookmarkStart w:id="141" w:name="_Toc2424"/>
      <w:bookmarkStart w:id="142" w:name="_Toc22954"/>
    </w:p>
    <w:bookmarkEnd w:id="135"/>
    <w:bookmarkEnd w:id="136"/>
    <w:bookmarkEnd w:id="137"/>
    <w:bookmarkEnd w:id="138"/>
    <w:bookmarkEnd w:id="139"/>
    <w:bookmarkEnd w:id="140"/>
    <w:bookmarkEnd w:id="141"/>
    <w:bookmarkEnd w:id="142"/>
    <w:p>
      <w:pPr>
        <w:pStyle w:val="4"/>
        <w:bidi w:val="0"/>
        <w:rPr>
          <w:rFonts w:hint="eastAsia"/>
          <w:lang w:val="en-US" w:eastAsia="zh-CN"/>
        </w:rPr>
      </w:pPr>
      <w:bookmarkStart w:id="143" w:name="_Toc31238"/>
      <w:bookmarkStart w:id="144" w:name="_Toc31198"/>
      <w:r>
        <w:rPr>
          <w:rFonts w:hint="eastAsia"/>
          <w:lang w:val="en-US" w:eastAsia="zh-CN"/>
        </w:rPr>
        <w:t>加强建筑工程项目施管理的策略</w:t>
      </w:r>
      <w:bookmarkEnd w:id="143"/>
      <w:bookmarkEnd w:id="144"/>
    </w:p>
    <w:p>
      <w:pPr>
        <w:pStyle w:val="5"/>
        <w:bidi w:val="0"/>
        <w:rPr>
          <w:rFonts w:hint="eastAsia"/>
          <w:lang w:val="en-US" w:eastAsia="zh-CN"/>
        </w:rPr>
      </w:pPr>
      <w:bookmarkStart w:id="145" w:name="_Toc30659"/>
      <w:bookmarkStart w:id="146" w:name="_Toc4103"/>
      <w:r>
        <w:rPr>
          <w:rFonts w:hint="eastAsia"/>
          <w:lang w:val="en-US" w:eastAsia="zh-CN"/>
        </w:rPr>
        <w:t>健全组织，明确责任，将项目承揽与管理结合起来</w:t>
      </w:r>
      <w:bookmarkEnd w:id="145"/>
      <w:bookmarkEnd w:id="146"/>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一个能使他们清楚自己的责任和把工程合约和管理结合在一起的机构。要想获得好的工程，必须经过仔细的调查，确定工程的领导者，建立一个良好的机构。一个专业的证明，证明了严格的合约与计划的关系。首先，当工程开工时，必须明确工程经理及对已经完工的工程进行建立与改进，并用财政物资、工程技术及工程保证来指导工程的实施。机械运送与安全管理：在一个企业的管理体系中，各个单位都应该在一个总经理的带领下完成自己的工作。其次，工程作为企业的一部分，工程品质对企业的整体形象与信誉有很大的关系，顾客能完成工程，而被承接工程的企业能更好地塑造企业的社会品牌。这是一个企业在工程建设的整个进程中，经过了很长时间的努力而建立的，其优秀的形象被建筑企业和业主所认同，因此，建筑企业在工程中不能将合约与经营相融合，就会对经营产生不利的作用。工程实施过程中，企业的公共利益必然受到影响，而企业的公共利益必然受到消费者的青睐，企业的发展也必然受到消费者的青睐。建筑代理人将接收和接待顾客，只要建筑代理人是在工作。如果没有把合约与经营有机地融合在一起，必然会对工程的经营造成一定的冲击，尤其是对企业的形象造成不利的后果。</w:t>
      </w:r>
    </w:p>
    <w:p>
      <w:pPr>
        <w:pStyle w:val="5"/>
        <w:bidi w:val="0"/>
        <w:rPr>
          <w:rFonts w:hint="eastAsia"/>
          <w:lang w:val="en-US" w:eastAsia="zh-CN"/>
        </w:rPr>
      </w:pPr>
      <w:bookmarkStart w:id="147" w:name="_Toc17997"/>
      <w:bookmarkStart w:id="148" w:name="_Toc25471"/>
      <w:r>
        <w:rPr>
          <w:rFonts w:hint="eastAsia"/>
          <w:lang w:val="en-US" w:eastAsia="zh-CN"/>
        </w:rPr>
        <w:t>抓好成本的核算</w:t>
      </w:r>
      <w:bookmarkEnd w:id="147"/>
      <w:bookmarkEnd w:id="148"/>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维持合理的费用控制，在所有被选中的工程中获得最大的收益。我们要精心地进行建设，保证时间和品质，力求达到高品质的工程，并让客户感到满足，达到一个友善的建设工程，提高企业的声誉，建立企业的企业形象，为企业今后的发展打下良好的根基，而项目管理的目标就是追求企业的最大利益。只有做得好，才能使一个公司或一个机构获得最大的收益。能产生较好的经济效果。费用核算决定了工程的利润。(1)确立费用预算，构建出一套科学、合理的费用预算系统。在编制成本预算时，财务部必须对各单元进行详尽的审核，结合各单元过去的经营经验，为各单元编制成本预算。这是一种在实施费用、责任与计划时所遵循的准则，而费用上限要求合理地计算出费用，并且集中在人力费用上。材料费用、机器费用及其他费用的核算，以保证其符合预算费用。(2)费用会计的管理，费用会计的管理，并非由工程主管或管理人员所承担，其要求：在工程执行过程中实行费用会计的正确运用，要改变职工的思想，要激发职工的工作热情，要把费用、职责、收益有机地联系在一起，要激励职工努力工作唯有让全体员工都参加到了账户中，进行了一次的会计核算，并对整个会计工作进行了全程的监控，这样，就可以在一定程度上，让负责任的成本管理会计得到了更好的发展。要使费用核算工作顺利进行，就需要一个有关的作业系统来保证所承担的费用的预算得到高效的实施。</w:t>
      </w:r>
    </w:p>
    <w:p>
      <w:pPr>
        <w:pStyle w:val="5"/>
        <w:bidi w:val="0"/>
        <w:rPr>
          <w:rFonts w:hint="eastAsia"/>
          <w:lang w:val="en-US" w:eastAsia="zh-CN"/>
        </w:rPr>
      </w:pPr>
      <w:bookmarkStart w:id="149" w:name="_Toc7088"/>
      <w:bookmarkStart w:id="150" w:name="_Toc11610"/>
      <w:r>
        <w:rPr>
          <w:rFonts w:hint="eastAsia"/>
          <w:lang w:val="en-US" w:eastAsia="zh-CN"/>
        </w:rPr>
        <w:t>工程进度控制</w:t>
      </w:r>
      <w:bookmarkEnd w:id="149"/>
      <w:bookmarkEnd w:id="150"/>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工程计划的调度管理是一种较为繁琐的体系结构，为了保证工程计划的顺利进行，必须对工程计划中的各个环节进行全面的管理。随着业务的发展，需要认真地思考各个方面的问题，从而制订出一套切实可行的方案。(1)在实施项目管理后，按照项目管理的时间安排进行建设。以项目的管理目的、现场的情况以及施工组织设计为依据，为每一个作业单位，制订出了一套详细的作业方案，对施工方案进行了严格的遵守，并力争不耽误时间，不急于行动，使工程质量能够满足标准的需要（2）。按工作安排进行，以保证工作时间及工作品质。以现场的实际施工为依据，要始终保持与客户的交流与交流，并对其进行统筹与管理，并将其做好相关的纪录工作，防止出现任何的错误，并能将问题及时地加以处理，这样才能按照要求，将作业计划进行得更好。对于每一个连结，都要获得一个建筑计划表。安全可靠，品质优良。</w:t>
      </w:r>
    </w:p>
    <w:p>
      <w:pPr>
        <w:pStyle w:val="5"/>
        <w:bidi w:val="0"/>
        <w:rPr>
          <w:rFonts w:hint="eastAsia"/>
          <w:lang w:val="en-US" w:eastAsia="zh-CN"/>
        </w:rPr>
      </w:pPr>
      <w:bookmarkStart w:id="151" w:name="_Toc16997"/>
      <w:bookmarkStart w:id="152" w:name="_Toc15875"/>
      <w:r>
        <w:rPr>
          <w:rFonts w:hint="eastAsia"/>
          <w:lang w:val="en-US" w:eastAsia="zh-CN"/>
        </w:rPr>
        <w:t>加大对工作人员的培训力度</w:t>
      </w:r>
      <w:bookmarkEnd w:id="151"/>
      <w:bookmarkEnd w:id="152"/>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人才的总体质量是企业发展的根本，要想使企业在工程建设中取得更大的成绩，就需要加强对工程施工的管理。</w:t>
      </w:r>
    </w:p>
    <w:p>
      <w:pPr>
        <w:pStyle w:val="6"/>
        <w:bidi w:val="0"/>
        <w:rPr>
          <w:rFonts w:hint="eastAsia"/>
          <w:lang w:val="en-US" w:eastAsia="zh-CN"/>
        </w:rPr>
      </w:pPr>
      <w:bookmarkStart w:id="153" w:name="_Toc7717"/>
      <w:bookmarkStart w:id="154" w:name="_Toc3657"/>
      <w:r>
        <w:rPr>
          <w:rFonts w:hint="eastAsia"/>
          <w:lang w:val="en-US" w:eastAsia="zh-CN"/>
        </w:rPr>
        <w:t>任职考核</w:t>
      </w:r>
      <w:bookmarkEnd w:id="153"/>
      <w:bookmarkEnd w:id="154"/>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工作评价应当在每一个工程的筹备和选定一个领导小组的时候进行。身为公司的工程设计负责人，他需要具备综合的管理技巧，迅速的思维与应变，作出准确的决定，并与同事们相处得很好。有较强的口头沟通技巧及处理突发事件的技巧，并勇于运用机智的想法。在挑选专案人员时，应当以诚实为重点，在组织架构、学识、决断力、技术架构、领导才能、领袖才能、公关技巧及提高总体品质等各要素上，彼此互补。</w:t>
      </w:r>
    </w:p>
    <w:p>
      <w:pPr>
        <w:pStyle w:val="6"/>
        <w:bidi w:val="0"/>
        <w:rPr>
          <w:rFonts w:hint="eastAsia"/>
          <w:lang w:val="en-US" w:eastAsia="zh-CN"/>
        </w:rPr>
      </w:pPr>
      <w:bookmarkStart w:id="155" w:name="_Toc28646"/>
      <w:bookmarkStart w:id="156" w:name="_Toc3569"/>
      <w:r>
        <w:rPr>
          <w:rFonts w:hint="eastAsia"/>
          <w:lang w:val="en-US" w:eastAsia="zh-CN"/>
        </w:rPr>
        <w:t>建立精干管理团队</w:t>
      </w:r>
      <w:bookmarkEnd w:id="155"/>
      <w:bookmarkEnd w:id="156"/>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以高效、高效、独立、整体为基本原理，按照“胜任”与“胜任”的原理，建立了多种专业与技能。成立工程管理机构，设立规划、技术、财政、装备、物料、保安等部门的相关部门。以上所提到的机构应该建立在每一个工程的大小和工作的基础上。</w:t>
      </w:r>
    </w:p>
    <w:p>
      <w:pPr>
        <w:pStyle w:val="5"/>
        <w:bidi w:val="0"/>
        <w:rPr>
          <w:rFonts w:hint="eastAsia"/>
          <w:lang w:val="en-US" w:eastAsia="zh-CN"/>
        </w:rPr>
      </w:pPr>
      <w:bookmarkStart w:id="157" w:name="_Toc11059"/>
      <w:bookmarkStart w:id="158" w:name="_Toc31318"/>
      <w:r>
        <w:rPr>
          <w:rFonts w:hint="eastAsia"/>
          <w:lang w:val="en-US" w:eastAsia="zh-CN"/>
        </w:rPr>
        <w:t>加强建筑工程项目施工技术管理</w:t>
      </w:r>
      <w:bookmarkEnd w:id="157"/>
      <w:bookmarkEnd w:id="158"/>
    </w:p>
    <w:p>
      <w:pPr>
        <w:pStyle w:val="6"/>
        <w:bidi w:val="0"/>
        <w:rPr>
          <w:rFonts w:hint="eastAsia"/>
          <w:lang w:val="en-US" w:eastAsia="zh-CN"/>
        </w:rPr>
      </w:pPr>
      <w:bookmarkStart w:id="159" w:name="_Toc4755"/>
      <w:bookmarkStart w:id="160" w:name="_Toc29431"/>
      <w:r>
        <w:rPr>
          <w:rFonts w:hint="eastAsia"/>
          <w:lang w:val="en-US" w:eastAsia="zh-CN"/>
        </w:rPr>
        <w:t>完善贯彻技术管理工作标准制度</w:t>
      </w:r>
      <w:bookmarkEnd w:id="159"/>
      <w:bookmarkEnd w:id="160"/>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施工过程中，施工技术规范是施工过程中应严格遵守的一项技术规范。因此，必须强化有关法定准则的训练，以改善管制及遵循准则的水平。在不符合规定的条件下，将被浏览、分享、修改、分享、以及行政。对相关单位及其责任人要进行严肃审查，严肃处理。技术管理体系的基本组成包括：对工程图纸、工程图纸、工程图纸、施工机构、工程图纸的解读与审核。技术资料检验、工程图纸绘制、工程图纸绘制等。隐蔽项目建设的质量控制、审查与考核体系；⑥专案品质稽核与评价系统检讨专案的架构、核准与完善系统</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(1)它对审查建筑图纸有良好的作用</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工程施工中，对工程施工中各主要环节的设计意向及施工过程中的品质问题有很好的认识。本工程一旦获得招标，我们一定要做好施工的准备工作，特别是要对承包商委派的监理人员、设计者以及第三方公司的图纸进行共同审查。理解建筑工程中所使用的设计模式和建筑需求。施工单位向客户们提出来的，就是在对自己的设计、图纸以及再设计的需要过程中，出现的一些问题，并经过协商，最终达成对自己的目标达到了一个让人感到满足的建筑产品的功能以及对工程进行质量鉴定的情况下，就可以对施工图有一定的认识，从而对施工项目的地质勘查资料和设计图有没有做好充分的认识。不能，设计方案必须符合施工方案中的工程大小、方位、高程要求，也必须符合设计方案中的要求。拥有一套专门的构造方案。无论这一点与航空器的大小和大楼的设计高度一致，还是清楚地标明了被埋入的部件或者主要的动力系统。</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(2)不加区分地</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建筑工程的技术领导。他要对工程的整体施工品质负责。我的职责就是按照业主的要求，在施工过程中，对施工单位提出的各种技术问题进行快速、精确的处理，确保施工单位的图纸符合施工单位的要求。在此期间，负责对各工序进行检验、计量及统计，并对各工序进行质量监控，对原料及半成品进行品质管理。也就是说，一切会对工程计划及成品品质产生重大的技术问题，都应由那些对工程实施过程负有责任的技术工作者来处理，并对工程实施过程进行有效的监控。</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(3)建设技术单位在建设期间，应当及时向建设单位提交技术规范</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美术教学中，美术教学是一件不容小视的工作。要保证工程的顺利进行，保证工程的品质。对于每个新的工程以及各个子工程，都要求提供精确、即时的技术指导。在非承揽工程中，要加大技术披露力度，重点突出容易出现安全问题的部件与制成品的品质，以及建设所需的原材料与基础建设技术。对新架构、新流程的技术需求进行审批。</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(4)在完成后，对工程技术的科学检测与评估</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是用某种方式和手段，对已经建造完成的子工程、子工程和单位工程的品质特点和特点展开的一种度量。再将测定值与要求的品质指标相对照，判定该制品有无缺陷或有缺陷。一切符合规范的东西都被称作建筑物，然后对其进行检验，不合格的东西经过检验之后会被加固或者加固，而达到了优秀的程度的东西则被评价为优秀，所以，品质检验由四个特定的工作组成。第一阶段采用理论分析方法对检测方案进行了分析，然后将检测方案与设计方案进行了对比，最后依据对比的结论对设计方案进行了判定。能否进行处置，要视乎已被证实的流程能否被认可、接下来的步骤能否实现、矫正行动能否被执行而定。</w:t>
      </w:r>
    </w:p>
    <w:p>
      <w:pPr>
        <w:pStyle w:val="6"/>
        <w:bidi w:val="0"/>
        <w:rPr>
          <w:rFonts w:hint="eastAsia"/>
          <w:lang w:val="en-US" w:eastAsia="zh-CN"/>
        </w:rPr>
      </w:pPr>
      <w:bookmarkStart w:id="161" w:name="_Toc15379"/>
      <w:bookmarkStart w:id="162" w:name="_Toc9099"/>
      <w:r>
        <w:rPr>
          <w:rFonts w:hint="eastAsia"/>
          <w:lang w:val="en-US" w:eastAsia="zh-CN"/>
        </w:rPr>
        <w:t>竣工后的技术管理</w:t>
      </w:r>
      <w:bookmarkEnd w:id="161"/>
      <w:bookmarkEnd w:id="162"/>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在工程完工后，很多单位或单位对工程技术的管理并不重视，工程技术的汇总还没有开始。在工程完工之后，没有将从该项目中获得的成功的经营经验或所吸取的教训，也没有将其作为一个整体加以保存和归档。</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(1)营销业的进入系统</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建设市场进入制度使全球机构间产生了流动与竞争的隔阂。然而，外资企业的“非正常”准入将使市场的竞争更加激烈。取而代之的是，这会对在外资企业管理下的施工行业造成一定的冲击，从准入等级制度开始，尤其是对监督工程师和职业监督的业绩进行监测。第二，要强化监督人员的监督。为了对主办方进行有效的控制，还必须有省级的注册监理工程师、秘书、城市建设机构（县，市）或者是一个行业的主管部门，以便对主办方进行有效的控制、储存和登记、决定一个企业的最小工作时间、做好一个企业的员工的工作汇报等，以降低或者防止出现人员的频繁变动，并使其在监管之下，具有一定的稳定性，将分摊责任制的构建和健全起来，企业的领导者不能只担负某些公共的行政职责。然而，各专长监理及各专长监理之主管及主管，亦须对各专长监理之主管及主管，负有各专长之多元职责，以增进业主及各专长之信任。成立监管机构。</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(2)为停止不公平竞争而规定的合适的管理成本</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由于这个行业很有竞争力，所以在每一个计划中，都会有一些有竞争力的单位来供应七、八甚至更多的单位。不过，有些部门为达成专案合约的目的，采用非常规且不公正的办法，以提高竞争力。现在，支付给别人最好的方法就是减少你的费用。然而，这样的做法也许会吸引那些管理公司。但是，这种做法给项目管理工作带来了一定的风险。所以，合理的费用是管理的依据，也是对工程实施监管所必需的材料。</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(3)采用bottom-station制度来保证重要部件和工艺的工程品质</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根据企业功能的需要，企业的工作重心应该优先于企业的管理。在重要零件的隐藏、生产和重要运作方面，需要监督人员进行旁观、侦查或并行侦查。他们在递交质检报告之后，就迫不及待地想要确认这些结果了。已核准的项目将被支付。</w:t>
      </w:r>
    </w:p>
    <w:p>
      <w:pPr>
        <w:bidi w:val="0"/>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(4)强化了严密的监管与接受过程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宋体" w:cs="Times New Roman"/>
          <w:lang w:val="en-US" w:eastAsia="zh-CN"/>
        </w:rPr>
      </w:pPr>
      <w:r>
        <w:rPr>
          <w:rFonts w:hint="eastAsia" w:ascii="Times New Roman" w:hAnsi="Times New Roman" w:eastAsia="宋体" w:cs="Times New Roman"/>
          <w:lang w:val="en-US" w:eastAsia="zh-CN"/>
        </w:rPr>
        <w:t>政府是受建设工程业主委托，对建设工程进行监管与管理的一种社会机构。不管隶属或契约，都不应该对建筑单位进行品质审查。对施工设备的自查不应该仅仅作为一种消息而被降低。这样就能避免施工单位只对监督人员提出的产品进行改进，不需要进行预先检验和改进其它产品，这样就能促使质检人员仔细地进行审计。</w:t>
      </w:r>
    </w:p>
    <w:p>
      <w:pPr>
        <w:bidi w:val="0"/>
        <w:ind w:firstLine="720" w:firstLineChars="300"/>
        <w:rPr>
          <w:rFonts w:hint="eastAsia"/>
          <w:highlight w:val="none"/>
          <w:lang w:val="en-US" w:eastAsia="zh-CN"/>
        </w:rPr>
      </w:pPr>
    </w:p>
    <w:p>
      <w:pPr>
        <w:rPr>
          <w:rFonts w:hint="eastAsia"/>
          <w:highlight w:val="none"/>
          <w:lang w:val="en-US" w:eastAsia="zh-CN"/>
        </w:rPr>
      </w:pPr>
      <w:r>
        <w:rPr>
          <w:rFonts w:hint="eastAsia"/>
          <w:highlight w:val="none"/>
          <w:lang w:val="en-US" w:eastAsia="zh-CN"/>
        </w:rPr>
        <w:br w:type="page"/>
      </w:r>
    </w:p>
    <w:p>
      <w:pPr>
        <w:pStyle w:val="4"/>
        <w:bidi w:val="0"/>
        <w:rPr>
          <w:rFonts w:hint="eastAsia"/>
          <w:lang w:eastAsia="zh-CN"/>
        </w:rPr>
      </w:pPr>
      <w:bookmarkStart w:id="163" w:name="_Toc24650"/>
      <w:bookmarkStart w:id="164" w:name="_Toc20349"/>
      <w:bookmarkStart w:id="165" w:name="_Toc18326"/>
      <w:bookmarkStart w:id="166" w:name="_Toc20064"/>
      <w:bookmarkStart w:id="167" w:name="_Toc1980"/>
      <w:bookmarkStart w:id="168" w:name="_Toc17011"/>
      <w:r>
        <w:rPr>
          <w:rFonts w:hint="eastAsia"/>
          <w:lang w:eastAsia="zh-CN"/>
        </w:rPr>
        <w:t>结论</w:t>
      </w:r>
      <w:bookmarkEnd w:id="163"/>
      <w:bookmarkEnd w:id="164"/>
      <w:bookmarkEnd w:id="165"/>
      <w:bookmarkEnd w:id="166"/>
      <w:bookmarkEnd w:id="167"/>
      <w:bookmarkEnd w:id="168"/>
    </w:p>
    <w:p>
      <w:pPr>
        <w:bidi w:val="0"/>
        <w:ind w:firstLine="720" w:firstLineChars="300"/>
        <w:rPr>
          <w:rFonts w:hint="eastAsia"/>
          <w:highlight w:val="none"/>
          <w:lang w:val="en-US" w:eastAsia="zh-CN"/>
        </w:rPr>
      </w:pPr>
      <w:r>
        <w:rPr>
          <w:rFonts w:hint="eastAsia"/>
          <w:highlight w:val="none"/>
          <w:lang w:val="en-US" w:eastAsia="zh-CN"/>
        </w:rPr>
        <w:t>多方向施工项目管理和施工企业必须对施工过程中的品质、安全、工期、费用和施工城镇施工项目实行统一、规范化的施工过程。工程的经营要求有一定的可控制力，所以为了保证工程的顺利进行，对工程人员进行训练和人力资源的经营是非常必要的。工程项目的成败，既在于工程的成败，也在于工程的成败以及工程的成败。</w:t>
      </w:r>
    </w:p>
    <w:p>
      <w:pPr>
        <w:pStyle w:val="4"/>
        <w:numPr>
          <w:ilvl w:val="0"/>
          <w:numId w:val="0"/>
        </w:numPr>
        <w:ind w:leftChars="0"/>
        <w:jc w:val="center"/>
        <w:rPr>
          <w:highlight w:val="none"/>
        </w:rPr>
      </w:pPr>
      <w:bookmarkStart w:id="169" w:name="_Toc170396553"/>
      <w:bookmarkStart w:id="170" w:name="_Toc170442342"/>
      <w:r>
        <w:rPr>
          <w:highlight w:val="none"/>
        </w:rPr>
        <w:br w:type="page"/>
      </w:r>
      <w:bookmarkStart w:id="171" w:name="_Toc27959"/>
      <w:bookmarkStart w:id="172" w:name="_Toc13288"/>
      <w:bookmarkStart w:id="173" w:name="_Toc5423"/>
      <w:bookmarkStart w:id="174" w:name="_Toc4783"/>
      <w:bookmarkStart w:id="175" w:name="_Toc11862"/>
      <w:bookmarkStart w:id="176" w:name="_Toc5773"/>
      <w:bookmarkStart w:id="177" w:name="_Toc1370"/>
      <w:bookmarkStart w:id="178" w:name="_Toc23083"/>
      <w:r>
        <w:rPr>
          <w:rFonts w:hint="eastAsia"/>
          <w:highlight w:val="none"/>
        </w:rPr>
        <w:t>参考文献</w:t>
      </w:r>
      <w:bookmarkEnd w:id="169"/>
      <w:bookmarkEnd w:id="170"/>
      <w:bookmarkEnd w:id="171"/>
      <w:bookmarkEnd w:id="172"/>
      <w:bookmarkEnd w:id="173"/>
      <w:bookmarkEnd w:id="174"/>
      <w:bookmarkEnd w:id="175"/>
      <w:bookmarkEnd w:id="176"/>
      <w:bookmarkEnd w:id="177"/>
      <w:bookmarkEnd w:id="178"/>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bookmarkStart w:id="179" w:name="_Toc170396552"/>
      <w:bookmarkStart w:id="180" w:name="_Toc170442341"/>
      <w:r>
        <w:rPr>
          <w:rFonts w:hint="eastAsia" w:ascii="宋体" w:hAnsi="宋体" w:eastAsia="宋体" w:cs="Times New Roman"/>
          <w:sz w:val="24"/>
          <w:lang w:val="en-US" w:eastAsia="zh-CN"/>
        </w:rPr>
        <w:t>[1]殷国兰. 仿古建筑工程项目施工安全控制与管理[J]. 江苏建材,2023,(01):147-148.</w:t>
      </w:r>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[2]宋阳. 建筑工程项目绿色施工管理研究[J]. 散装水泥,2023,(01):35-37.</w:t>
      </w:r>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[3]张兵. 建筑工程项目管理中施工现场管理优化策略分析[J]. 大众标准化,2023,(04):152-154.</w:t>
      </w:r>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[4]骆立春,张涛. 房屋建筑工程项目施工管理的现状及革新措施[J]. 产品可靠性报告,2023,(02):53-54.</w:t>
      </w:r>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[5]刘全国. 建筑工程安全风险问题分析与解决对策[J]. 工程质量,2023,41(02):93-96.</w:t>
      </w:r>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[6]唐华. 浅析工程项目施工安全管理存在的问题及应对措施[J]. 建筑安全,2023,38(02):8-10+18.</w:t>
      </w:r>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[7]张玉梅. 关于建筑施工进度管理与安全质量管理的思考[J]. 居业,2023,(01):158-160.</w:t>
      </w:r>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[8]严凯. 标准化管理模式对铁路工程造价的影响研究[J]. 企业改革与管理,2023,(01):151-153.</w:t>
      </w:r>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[9]张晓清. BIM技术在工程项目施工进度管理中的应用[J]. 四川建材,2023,49(01):203-204.</w:t>
      </w:r>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[10]刘海浩. 浅谈建设工程项目设计方设计管理[J]. 四川建材,2023,49(01):210-212.</w:t>
      </w:r>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[11]魏荣,邵转吉. 协同施工视域下建筑工程项目进度管理方法研究[J]. 四川建材,2023,49(01):254-256.</w:t>
      </w:r>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[12]冯强露. 基于过程管理的建筑工程项目成本控制分析[J]. 砖瓦,2023,(01):117-118+122.</w:t>
      </w:r>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[13]梁雁鸣. 房建工程深基坑土钉墙支护施工技术及质量管理探讨[J]. 砖瓦,2023,(01):146-148+152.</w:t>
      </w:r>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[14]康长青. 试析房建工程质量控制中的施工现场管理[J]. 城市建设理论研究(电子版),2023,(01):44-46.</w:t>
      </w:r>
    </w:p>
    <w:p>
      <w:pPr>
        <w:adjustRightInd w:val="0"/>
        <w:snapToGrid w:val="0"/>
        <w:spacing w:before="60" w:line="400" w:lineRule="exact"/>
        <w:ind w:left="240" w:hanging="240" w:hangingChars="1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[15]常茹敏. 建筑工程项目管理及优化措施探讨[J]. 经济师,2023,(01):294-295.</w:t>
      </w:r>
    </w:p>
    <w:p>
      <w:pPr>
        <w:adjustRightInd w:val="0"/>
        <w:snapToGrid w:val="0"/>
        <w:spacing w:before="60" w:line="400" w:lineRule="exact"/>
        <w:ind w:left="240" w:hanging="240" w:hangingChars="100"/>
        <w:jc w:val="left"/>
        <w:rPr>
          <w:rFonts w:hint="default" w:ascii="宋体" w:hAnsi="宋体" w:eastAsia="宋体" w:cs="Times New Roman"/>
          <w:sz w:val="24"/>
          <w:lang w:val="en-US"/>
        </w:rPr>
      </w:pPr>
      <w:r>
        <w:rPr>
          <w:rFonts w:hint="eastAsia" w:ascii="宋体" w:hAnsi="宋体" w:eastAsia="宋体" w:cs="Times New Roman"/>
          <w:sz w:val="24"/>
          <w:lang w:val="en-US" w:eastAsia="zh-CN"/>
        </w:rPr>
        <w:t>[16]叶朝阳. 石材幕墙工程项目施工进度管理优化策略分析[J]. 石材,2023,(01):43-45.</w:t>
      </w:r>
    </w:p>
    <w:p>
      <w:pPr>
        <w:pStyle w:val="4"/>
        <w:numPr>
          <w:ilvl w:val="0"/>
          <w:numId w:val="0"/>
        </w:numPr>
        <w:ind w:leftChars="0"/>
        <w:jc w:val="center"/>
        <w:rPr>
          <w:highlight w:val="none"/>
        </w:rPr>
      </w:pPr>
      <w:r>
        <w:rPr>
          <w:highlight w:val="none"/>
        </w:rPr>
        <w:br w:type="page"/>
      </w:r>
      <w:bookmarkStart w:id="181" w:name="_Toc27596"/>
      <w:bookmarkStart w:id="182" w:name="_Toc13189"/>
      <w:bookmarkStart w:id="183" w:name="_Toc23388"/>
      <w:bookmarkStart w:id="184" w:name="_Toc7760"/>
      <w:bookmarkStart w:id="185" w:name="_Toc25263"/>
      <w:bookmarkStart w:id="186" w:name="_Toc22574"/>
      <w:bookmarkStart w:id="187" w:name="_Toc23395"/>
      <w:bookmarkStart w:id="188" w:name="_Toc15863"/>
      <w:r>
        <w:rPr>
          <w:rFonts w:hint="eastAsia"/>
          <w:highlight w:val="none"/>
        </w:rPr>
        <w:t>谢</w:t>
      </w:r>
      <w:bookmarkEnd w:id="179"/>
      <w:bookmarkEnd w:id="180"/>
      <w:r>
        <w:rPr>
          <w:rFonts w:hint="eastAsia"/>
          <w:highlight w:val="none"/>
        </w:rPr>
        <w:t>辞</w:t>
      </w:r>
      <w:bookmarkEnd w:id="181"/>
      <w:bookmarkEnd w:id="182"/>
      <w:bookmarkEnd w:id="183"/>
      <w:bookmarkEnd w:id="184"/>
      <w:bookmarkEnd w:id="185"/>
      <w:bookmarkEnd w:id="186"/>
      <w:bookmarkEnd w:id="187"/>
      <w:bookmarkEnd w:id="188"/>
    </w:p>
    <w:p>
      <w:pPr>
        <w:spacing w:line="400" w:lineRule="exact"/>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首先，我要感谢的是我的论文指导老师，老师为人随和热情，治学严谨细心，从选题到定稿，老师都给了我很多帮助和指导意见，让我能够顺利的完成本篇论文的写作。谢谢您！感谢我的学校，为我们提供了良好的学习条件和优秀的师资，真正的让我学到了有用的知识，不仅是专业知识，更有许多人生的道理，谢谢您们对我们的教导！</w:t>
      </w:r>
    </w:p>
    <w:p>
      <w:pPr>
        <w:spacing w:line="400" w:lineRule="exact"/>
        <w:ind w:firstLine="480" w:firstLineChars="200"/>
        <w:rPr>
          <w:rFonts w:hint="eastAsia" w:ascii="Times New Roman" w:hAnsi="Times New Roman" w:eastAsia="宋体" w:cs="Times New Roman"/>
          <w:sz w:val="24"/>
          <w:highlight w:val="none"/>
        </w:rPr>
      </w:pPr>
    </w:p>
    <w:sectPr>
      <w:pgSz w:w="11906" w:h="16838"/>
      <w:pgMar w:top="1417" w:right="1248"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433">
      <wne:acd wne:acdName="acd1"/>
    </wne:keymap>
  </wne:keymaps>
  <wne:acds>
    <wne:acd wne:argValue="AQAAAAIA" wne:acdName="acd0" wne:fciIndexBasedOn="0065"/>
    <wne:acd wne:argValue="AQAAAAM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fldChar w:fldCharType="begin"/>
    </w:r>
    <w:r>
      <w:rPr>
        <w:rStyle w:val="30"/>
      </w:rPr>
      <w:instrText xml:space="preserve">PAGE  </w:instrText>
    </w:r>
    <w:r>
      <w:fldChar w:fldCharType="separate"/>
    </w:r>
    <w:r>
      <w:rPr>
        <w:rStyle w:val="30"/>
      </w:rPr>
      <w:t>III</w:t>
    </w:r>
    <w:r>
      <w:fldChar w:fldCharType="end"/>
    </w:r>
  </w:p>
  <w:p>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fldChar w:fldCharType="begin"/>
    </w:r>
    <w:r>
      <w:rPr>
        <w:rStyle w:val="30"/>
      </w:rPr>
      <w:instrText xml:space="preserve">PAGE  </w:instrText>
    </w:r>
    <w:r>
      <w:fldChar w:fldCharType="separate"/>
    </w:r>
    <w:r>
      <w:rPr>
        <w:rStyle w:val="30"/>
      </w:rPr>
      <w:t>II</w:t>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20065"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5200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0.95pt;mso-position-horizontal:center;mso-position-horizontal-relative:margin;z-index:251659264;mso-width-relative:page;mso-height-relative:page;" filled="f" stroked="f" coordsize="21600,21600" o:gfxdata="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b0P6i0wAAAAQBAAAPAAAAAAAAAAEAIAAAACIAAABkcnMvZG93bnJldi54&#10;bWxQSwECFAAUAAAACACHTuJACAmPWzgCAABkBAAADgAAAAAAAAABACAAAAAiAQAAZHJzL2Uyb0Rv&#10;Yy54bWxQSwUGAAAAAAYABgBZAQAAzA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fldChar w:fldCharType="begin"/>
    </w:r>
    <w:r>
      <w:rPr>
        <w:rStyle w:val="30"/>
      </w:rPr>
      <w:instrText xml:space="preserve">PAGE  </w:instrText>
    </w:r>
    <w:r>
      <w:fldChar w:fldCharType="separate"/>
    </w:r>
    <w:r>
      <w:rPr>
        <w:rStyle w:val="30"/>
      </w:rPr>
      <w:t>II</w:t>
    </w:r>
    <w:r>
      <w:fldChar w:fldCharType="end"/>
    </w:r>
  </w:p>
  <w:p>
    <w:pPr>
      <w:pStyle w:val="1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eastAsia" w:ascii="宋体" w:hAnsi="宋体" w:eastAsia="宋体"/>
        <w:sz w:val="21"/>
        <w:szCs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sz w:val="21"/>
        <w:szCs w:val="21"/>
      </w:rPr>
    </w:pPr>
    <w:r>
      <w:rPr>
        <w:rFonts w:hint="eastAsia" w:ascii="宋体" w:hAnsi="宋体"/>
        <w:sz w:val="21"/>
        <w:szCs w:val="21"/>
      </w:rPr>
      <w:t xml:space="preserve">厦门工学院  </w:t>
    </w:r>
    <w:r>
      <w:rPr>
        <w:rFonts w:ascii="宋体" w:hAnsi="宋体"/>
        <w:sz w:val="21"/>
        <w:szCs w:val="21"/>
      </w:rPr>
      <w:t>毕业设计(论文)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4412D6"/>
    <w:multiLevelType w:val="multilevel"/>
    <w:tmpl w:val="424412D6"/>
    <w:lvl w:ilvl="0" w:tentative="0">
      <w:start w:val="1"/>
      <w:numFmt w:val="decimal"/>
      <w:pStyle w:val="4"/>
      <w:suff w:val="nothing"/>
      <w:lvlText w:val="第%1章 "/>
      <w:lvlJc w:val="left"/>
      <w:pPr>
        <w:tabs>
          <w:tab w:val="left" w:pos="0"/>
        </w:tabs>
        <w:ind w:left="432" w:hanging="432"/>
      </w:pPr>
      <w:rPr>
        <w:rFonts w:hint="default" w:ascii="黑体" w:hAnsi="黑体" w:eastAsia="黑体" w:cs="黑体"/>
        <w:sz w:val="36"/>
        <w:szCs w:val="36"/>
      </w:rPr>
    </w:lvl>
    <w:lvl w:ilvl="1" w:tentative="0">
      <w:start w:val="1"/>
      <w:numFmt w:val="decimal"/>
      <w:pStyle w:val="5"/>
      <w:isLgl/>
      <w:suff w:val="space"/>
      <w:lvlText w:val="%1.%2."/>
      <w:lvlJc w:val="left"/>
      <w:pPr>
        <w:tabs>
          <w:tab w:val="left" w:pos="420"/>
        </w:tabs>
        <w:ind w:left="575" w:hanging="575"/>
      </w:pPr>
      <w:rPr>
        <w:rFonts w:hint="default" w:ascii="黑体" w:hAnsi="黑体" w:eastAsia="黑体" w:cs="黑体"/>
        <w:sz w:val="30"/>
        <w:szCs w:val="30"/>
      </w:rPr>
    </w:lvl>
    <w:lvl w:ilvl="2" w:tentative="0">
      <w:start w:val="1"/>
      <w:numFmt w:val="decimal"/>
      <w:pStyle w:val="6"/>
      <w:isLgl/>
      <w:suff w:val="space"/>
      <w:lvlText w:val="%1.%2.%3."/>
      <w:lvlJc w:val="left"/>
      <w:pPr>
        <w:tabs>
          <w:tab w:val="left" w:pos="420"/>
        </w:tabs>
        <w:ind w:left="960" w:hanging="720"/>
      </w:pPr>
      <w:rPr>
        <w:rFonts w:hint="default" w:ascii="黑体" w:hAnsi="黑体" w:eastAsia="黑体" w:cs="黑体"/>
        <w:sz w:val="30"/>
        <w:szCs w:val="30"/>
      </w:rPr>
    </w:lvl>
    <w:lvl w:ilvl="3" w:tentative="0">
      <w:start w:val="1"/>
      <w:numFmt w:val="decimal"/>
      <w:pStyle w:val="7"/>
      <w:isLgl/>
      <w:lvlText w:val="%1.%2.%3.%4."/>
      <w:lvlJc w:val="left"/>
      <w:pPr>
        <w:ind w:left="864" w:hanging="864"/>
      </w:pPr>
      <w:rPr>
        <w:rFonts w:hint="eastAsia"/>
      </w:rPr>
    </w:lvl>
    <w:lvl w:ilvl="4" w:tentative="0">
      <w:start w:val="1"/>
      <w:numFmt w:val="decimal"/>
      <w:pStyle w:val="8"/>
      <w:isLgl/>
      <w:lvlText w:val="%1.%2.%3.%4.%5."/>
      <w:lvlJc w:val="left"/>
      <w:pPr>
        <w:ind w:left="1008" w:hanging="1008"/>
      </w:pPr>
      <w:rPr>
        <w:rFonts w:hint="eastAsia"/>
      </w:rPr>
    </w:lvl>
    <w:lvl w:ilvl="5" w:tentative="0">
      <w:start w:val="1"/>
      <w:numFmt w:val="decimal"/>
      <w:pStyle w:val="9"/>
      <w:isLgl/>
      <w:lvlText w:val="%1.%2.%3.%4.%5.%6."/>
      <w:lvlJc w:val="left"/>
      <w:pPr>
        <w:ind w:left="1151" w:hanging="1151"/>
      </w:pPr>
      <w:rPr>
        <w:rFonts w:hint="eastAsia"/>
      </w:rPr>
    </w:lvl>
    <w:lvl w:ilvl="6" w:tentative="0">
      <w:start w:val="1"/>
      <w:numFmt w:val="decimal"/>
      <w:pStyle w:val="10"/>
      <w:isLgl/>
      <w:lvlText w:val="%1.%2.%3.%4.%5.%6.%7."/>
      <w:lvlJc w:val="left"/>
      <w:pPr>
        <w:ind w:left="1296" w:hanging="1296"/>
      </w:pPr>
      <w:rPr>
        <w:rFonts w:hint="eastAsia"/>
      </w:rPr>
    </w:lvl>
    <w:lvl w:ilvl="7" w:tentative="0">
      <w:start w:val="1"/>
      <w:numFmt w:val="decimal"/>
      <w:pStyle w:val="11"/>
      <w:isLgl/>
      <w:lvlText w:val="%1.%2.%3.%4.%5.%6.%7.%8."/>
      <w:lvlJc w:val="left"/>
      <w:pPr>
        <w:ind w:left="1440" w:hanging="1440"/>
      </w:pPr>
      <w:rPr>
        <w:rFonts w:hint="eastAsia"/>
      </w:rPr>
    </w:lvl>
    <w:lvl w:ilvl="8" w:tentative="0">
      <w:start w:val="1"/>
      <w:numFmt w:val="decimal"/>
      <w:pStyle w:val="12"/>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2MTEwMDc0NWExZDBlODNiNDI0OWIyZWY2ZmVkMWEifQ=="/>
    <w:docVar w:name="KSO_WPS_MARK_KEY" w:val="68519e6f-d765-4135-839b-1aa88b1f8a4f"/>
  </w:docVars>
  <w:rsids>
    <w:rsidRoot w:val="00704222"/>
    <w:rsid w:val="00010EF8"/>
    <w:rsid w:val="000135A2"/>
    <w:rsid w:val="00015FCF"/>
    <w:rsid w:val="00023E94"/>
    <w:rsid w:val="00026B73"/>
    <w:rsid w:val="000342C3"/>
    <w:rsid w:val="00036256"/>
    <w:rsid w:val="000365A5"/>
    <w:rsid w:val="000409DA"/>
    <w:rsid w:val="00046D64"/>
    <w:rsid w:val="00047107"/>
    <w:rsid w:val="00052157"/>
    <w:rsid w:val="00054EFC"/>
    <w:rsid w:val="000600B1"/>
    <w:rsid w:val="000615D2"/>
    <w:rsid w:val="00067959"/>
    <w:rsid w:val="000740F9"/>
    <w:rsid w:val="00075670"/>
    <w:rsid w:val="00077303"/>
    <w:rsid w:val="0008356A"/>
    <w:rsid w:val="00085928"/>
    <w:rsid w:val="0009139B"/>
    <w:rsid w:val="00093E9E"/>
    <w:rsid w:val="00096E96"/>
    <w:rsid w:val="000A2BFA"/>
    <w:rsid w:val="000A6018"/>
    <w:rsid w:val="000A7245"/>
    <w:rsid w:val="000B1D55"/>
    <w:rsid w:val="000C2506"/>
    <w:rsid w:val="000C2DE9"/>
    <w:rsid w:val="000C5564"/>
    <w:rsid w:val="000C589C"/>
    <w:rsid w:val="000C6017"/>
    <w:rsid w:val="000C7187"/>
    <w:rsid w:val="000C7FFC"/>
    <w:rsid w:val="000D0471"/>
    <w:rsid w:val="000D0D1A"/>
    <w:rsid w:val="000D696B"/>
    <w:rsid w:val="000D73BF"/>
    <w:rsid w:val="000E65EC"/>
    <w:rsid w:val="000F1FC8"/>
    <w:rsid w:val="000F2F5A"/>
    <w:rsid w:val="000F572C"/>
    <w:rsid w:val="0010072A"/>
    <w:rsid w:val="00101B3C"/>
    <w:rsid w:val="00102006"/>
    <w:rsid w:val="001041CA"/>
    <w:rsid w:val="00104BE7"/>
    <w:rsid w:val="001057B8"/>
    <w:rsid w:val="00110AD2"/>
    <w:rsid w:val="00111DA2"/>
    <w:rsid w:val="00113FDB"/>
    <w:rsid w:val="001178E0"/>
    <w:rsid w:val="0012302C"/>
    <w:rsid w:val="001246E4"/>
    <w:rsid w:val="00126220"/>
    <w:rsid w:val="00136B5B"/>
    <w:rsid w:val="0013742D"/>
    <w:rsid w:val="00140756"/>
    <w:rsid w:val="00141BBC"/>
    <w:rsid w:val="0014358B"/>
    <w:rsid w:val="00144A78"/>
    <w:rsid w:val="0014652D"/>
    <w:rsid w:val="00146B6D"/>
    <w:rsid w:val="001525FA"/>
    <w:rsid w:val="00154A77"/>
    <w:rsid w:val="001611DA"/>
    <w:rsid w:val="00164939"/>
    <w:rsid w:val="00164C44"/>
    <w:rsid w:val="001741DE"/>
    <w:rsid w:val="00174E7C"/>
    <w:rsid w:val="00175068"/>
    <w:rsid w:val="0017521B"/>
    <w:rsid w:val="001752C4"/>
    <w:rsid w:val="001802DB"/>
    <w:rsid w:val="001803EA"/>
    <w:rsid w:val="00180F55"/>
    <w:rsid w:val="001812D4"/>
    <w:rsid w:val="001818D3"/>
    <w:rsid w:val="00182CFE"/>
    <w:rsid w:val="001854DB"/>
    <w:rsid w:val="001859EE"/>
    <w:rsid w:val="001860AB"/>
    <w:rsid w:val="001936A9"/>
    <w:rsid w:val="001937D8"/>
    <w:rsid w:val="00197F8F"/>
    <w:rsid w:val="001A0625"/>
    <w:rsid w:val="001A2788"/>
    <w:rsid w:val="001A2ED3"/>
    <w:rsid w:val="001A759F"/>
    <w:rsid w:val="001B265A"/>
    <w:rsid w:val="001B3A94"/>
    <w:rsid w:val="001B3C74"/>
    <w:rsid w:val="001B3CA4"/>
    <w:rsid w:val="001B42BD"/>
    <w:rsid w:val="001C0038"/>
    <w:rsid w:val="001C1FA5"/>
    <w:rsid w:val="001C6AA0"/>
    <w:rsid w:val="001C7443"/>
    <w:rsid w:val="001D5765"/>
    <w:rsid w:val="001E3493"/>
    <w:rsid w:val="001F42A5"/>
    <w:rsid w:val="001F6E32"/>
    <w:rsid w:val="001F7393"/>
    <w:rsid w:val="00201822"/>
    <w:rsid w:val="002042B1"/>
    <w:rsid w:val="00204B97"/>
    <w:rsid w:val="00205342"/>
    <w:rsid w:val="00217372"/>
    <w:rsid w:val="00221507"/>
    <w:rsid w:val="00222FFE"/>
    <w:rsid w:val="00225A9A"/>
    <w:rsid w:val="002263B9"/>
    <w:rsid w:val="00227819"/>
    <w:rsid w:val="0023068E"/>
    <w:rsid w:val="00232680"/>
    <w:rsid w:val="00253C50"/>
    <w:rsid w:val="002638CC"/>
    <w:rsid w:val="00265725"/>
    <w:rsid w:val="00267ECC"/>
    <w:rsid w:val="0027030C"/>
    <w:rsid w:val="00275BA9"/>
    <w:rsid w:val="0028207A"/>
    <w:rsid w:val="002843C9"/>
    <w:rsid w:val="0028647D"/>
    <w:rsid w:val="002928B8"/>
    <w:rsid w:val="002930AA"/>
    <w:rsid w:val="00294318"/>
    <w:rsid w:val="0029508B"/>
    <w:rsid w:val="002956E5"/>
    <w:rsid w:val="00295CAE"/>
    <w:rsid w:val="00296373"/>
    <w:rsid w:val="002A5C36"/>
    <w:rsid w:val="002A6D49"/>
    <w:rsid w:val="002A6E8F"/>
    <w:rsid w:val="002B5F04"/>
    <w:rsid w:val="002C33D5"/>
    <w:rsid w:val="002C7C46"/>
    <w:rsid w:val="002D1D65"/>
    <w:rsid w:val="002D4DD3"/>
    <w:rsid w:val="002D75C1"/>
    <w:rsid w:val="002D78DD"/>
    <w:rsid w:val="002E2827"/>
    <w:rsid w:val="002F30A6"/>
    <w:rsid w:val="002F3C2E"/>
    <w:rsid w:val="002F3E11"/>
    <w:rsid w:val="002F5B79"/>
    <w:rsid w:val="003043D7"/>
    <w:rsid w:val="00306125"/>
    <w:rsid w:val="0031102F"/>
    <w:rsid w:val="00311DBB"/>
    <w:rsid w:val="00312CF7"/>
    <w:rsid w:val="0031355A"/>
    <w:rsid w:val="00316F95"/>
    <w:rsid w:val="003216DA"/>
    <w:rsid w:val="0032332E"/>
    <w:rsid w:val="00323BF1"/>
    <w:rsid w:val="00326B02"/>
    <w:rsid w:val="00332952"/>
    <w:rsid w:val="003338E5"/>
    <w:rsid w:val="0033439A"/>
    <w:rsid w:val="003351EB"/>
    <w:rsid w:val="00345941"/>
    <w:rsid w:val="003475F6"/>
    <w:rsid w:val="0035029D"/>
    <w:rsid w:val="003522E5"/>
    <w:rsid w:val="00353079"/>
    <w:rsid w:val="003604A8"/>
    <w:rsid w:val="003632E3"/>
    <w:rsid w:val="00364160"/>
    <w:rsid w:val="0037024B"/>
    <w:rsid w:val="0037060C"/>
    <w:rsid w:val="003716F7"/>
    <w:rsid w:val="00371A18"/>
    <w:rsid w:val="00376021"/>
    <w:rsid w:val="00382091"/>
    <w:rsid w:val="00382E2E"/>
    <w:rsid w:val="00383F9B"/>
    <w:rsid w:val="0038517D"/>
    <w:rsid w:val="00393772"/>
    <w:rsid w:val="003941D2"/>
    <w:rsid w:val="00395DEA"/>
    <w:rsid w:val="003967C9"/>
    <w:rsid w:val="003B3744"/>
    <w:rsid w:val="003B3ED2"/>
    <w:rsid w:val="003C22CA"/>
    <w:rsid w:val="003C2B1F"/>
    <w:rsid w:val="003C6DB9"/>
    <w:rsid w:val="003D49E3"/>
    <w:rsid w:val="003D674F"/>
    <w:rsid w:val="003D7267"/>
    <w:rsid w:val="003D7609"/>
    <w:rsid w:val="003E52D9"/>
    <w:rsid w:val="003E6750"/>
    <w:rsid w:val="003F001A"/>
    <w:rsid w:val="003F1A44"/>
    <w:rsid w:val="003F68C5"/>
    <w:rsid w:val="003F6AB3"/>
    <w:rsid w:val="004014A7"/>
    <w:rsid w:val="00403D5F"/>
    <w:rsid w:val="0041011E"/>
    <w:rsid w:val="00414339"/>
    <w:rsid w:val="0041753F"/>
    <w:rsid w:val="00420CBC"/>
    <w:rsid w:val="0043148F"/>
    <w:rsid w:val="00436B65"/>
    <w:rsid w:val="00436CA0"/>
    <w:rsid w:val="00441DAD"/>
    <w:rsid w:val="004444BB"/>
    <w:rsid w:val="00447F6E"/>
    <w:rsid w:val="00450EC6"/>
    <w:rsid w:val="004546BA"/>
    <w:rsid w:val="004611FF"/>
    <w:rsid w:val="00462118"/>
    <w:rsid w:val="004706C6"/>
    <w:rsid w:val="004749CD"/>
    <w:rsid w:val="00476E10"/>
    <w:rsid w:val="00477458"/>
    <w:rsid w:val="00481EAD"/>
    <w:rsid w:val="00483804"/>
    <w:rsid w:val="00485B8D"/>
    <w:rsid w:val="00486C7A"/>
    <w:rsid w:val="0049090A"/>
    <w:rsid w:val="00496D75"/>
    <w:rsid w:val="004A5017"/>
    <w:rsid w:val="004B4315"/>
    <w:rsid w:val="004B4D0E"/>
    <w:rsid w:val="004B52D5"/>
    <w:rsid w:val="004C0BA6"/>
    <w:rsid w:val="004C1DC0"/>
    <w:rsid w:val="004C2AFA"/>
    <w:rsid w:val="004C3FED"/>
    <w:rsid w:val="004C5B99"/>
    <w:rsid w:val="004C5C37"/>
    <w:rsid w:val="004C6861"/>
    <w:rsid w:val="004D168F"/>
    <w:rsid w:val="004D1C8B"/>
    <w:rsid w:val="004E13B6"/>
    <w:rsid w:val="004E3B80"/>
    <w:rsid w:val="004E3C7C"/>
    <w:rsid w:val="004E7670"/>
    <w:rsid w:val="004F2B01"/>
    <w:rsid w:val="004F748D"/>
    <w:rsid w:val="0050125E"/>
    <w:rsid w:val="00502CE0"/>
    <w:rsid w:val="00512783"/>
    <w:rsid w:val="00514811"/>
    <w:rsid w:val="0051740E"/>
    <w:rsid w:val="005222E1"/>
    <w:rsid w:val="0052448F"/>
    <w:rsid w:val="00527F91"/>
    <w:rsid w:val="00533B9F"/>
    <w:rsid w:val="0054463B"/>
    <w:rsid w:val="00551A6C"/>
    <w:rsid w:val="00554B99"/>
    <w:rsid w:val="00560155"/>
    <w:rsid w:val="00560F06"/>
    <w:rsid w:val="005621DE"/>
    <w:rsid w:val="00563127"/>
    <w:rsid w:val="00563B79"/>
    <w:rsid w:val="00566865"/>
    <w:rsid w:val="005762CD"/>
    <w:rsid w:val="00576975"/>
    <w:rsid w:val="00576FC1"/>
    <w:rsid w:val="00581746"/>
    <w:rsid w:val="00591705"/>
    <w:rsid w:val="00593353"/>
    <w:rsid w:val="0059534E"/>
    <w:rsid w:val="00595FE2"/>
    <w:rsid w:val="005A04EF"/>
    <w:rsid w:val="005A0A44"/>
    <w:rsid w:val="005A13FD"/>
    <w:rsid w:val="005A267D"/>
    <w:rsid w:val="005A2E4F"/>
    <w:rsid w:val="005A3304"/>
    <w:rsid w:val="005B5C58"/>
    <w:rsid w:val="005B5FD5"/>
    <w:rsid w:val="005B7F46"/>
    <w:rsid w:val="005C0193"/>
    <w:rsid w:val="005C2C02"/>
    <w:rsid w:val="005C6DAE"/>
    <w:rsid w:val="005D02E5"/>
    <w:rsid w:val="005D11F2"/>
    <w:rsid w:val="005D1F1B"/>
    <w:rsid w:val="005D45F9"/>
    <w:rsid w:val="005D63B4"/>
    <w:rsid w:val="005E7CB9"/>
    <w:rsid w:val="005F54ED"/>
    <w:rsid w:val="006027DA"/>
    <w:rsid w:val="006032E5"/>
    <w:rsid w:val="00603CFB"/>
    <w:rsid w:val="00604664"/>
    <w:rsid w:val="00606088"/>
    <w:rsid w:val="00621126"/>
    <w:rsid w:val="0062461E"/>
    <w:rsid w:val="006263AA"/>
    <w:rsid w:val="00627F23"/>
    <w:rsid w:val="006307BD"/>
    <w:rsid w:val="00630F7C"/>
    <w:rsid w:val="006312B9"/>
    <w:rsid w:val="00631E4A"/>
    <w:rsid w:val="006333A0"/>
    <w:rsid w:val="00642103"/>
    <w:rsid w:val="006438CE"/>
    <w:rsid w:val="00643954"/>
    <w:rsid w:val="0064726D"/>
    <w:rsid w:val="0065379D"/>
    <w:rsid w:val="006562C6"/>
    <w:rsid w:val="0065665C"/>
    <w:rsid w:val="00657B84"/>
    <w:rsid w:val="00667217"/>
    <w:rsid w:val="00667793"/>
    <w:rsid w:val="0067026A"/>
    <w:rsid w:val="006729BA"/>
    <w:rsid w:val="00674915"/>
    <w:rsid w:val="006771E7"/>
    <w:rsid w:val="00680556"/>
    <w:rsid w:val="00680702"/>
    <w:rsid w:val="0068239C"/>
    <w:rsid w:val="00682F3D"/>
    <w:rsid w:val="006852BF"/>
    <w:rsid w:val="00685B8F"/>
    <w:rsid w:val="00685BB7"/>
    <w:rsid w:val="0069060A"/>
    <w:rsid w:val="00690F49"/>
    <w:rsid w:val="00692AE8"/>
    <w:rsid w:val="00696815"/>
    <w:rsid w:val="006A1270"/>
    <w:rsid w:val="006B00CC"/>
    <w:rsid w:val="006B62FE"/>
    <w:rsid w:val="006B7AE6"/>
    <w:rsid w:val="006C26EB"/>
    <w:rsid w:val="006C2936"/>
    <w:rsid w:val="006C2B17"/>
    <w:rsid w:val="006C748B"/>
    <w:rsid w:val="006D5DA7"/>
    <w:rsid w:val="006E57E2"/>
    <w:rsid w:val="006F3727"/>
    <w:rsid w:val="006F57BE"/>
    <w:rsid w:val="0070007C"/>
    <w:rsid w:val="00704222"/>
    <w:rsid w:val="0071343F"/>
    <w:rsid w:val="007147BF"/>
    <w:rsid w:val="007150DB"/>
    <w:rsid w:val="00717A43"/>
    <w:rsid w:val="00723239"/>
    <w:rsid w:val="00723F9C"/>
    <w:rsid w:val="0072600F"/>
    <w:rsid w:val="00727202"/>
    <w:rsid w:val="00741C16"/>
    <w:rsid w:val="00744183"/>
    <w:rsid w:val="007447E4"/>
    <w:rsid w:val="00744846"/>
    <w:rsid w:val="00746D15"/>
    <w:rsid w:val="0075356E"/>
    <w:rsid w:val="00757DC0"/>
    <w:rsid w:val="007611F2"/>
    <w:rsid w:val="007616E5"/>
    <w:rsid w:val="007630B7"/>
    <w:rsid w:val="007664BC"/>
    <w:rsid w:val="00770D0D"/>
    <w:rsid w:val="00770D59"/>
    <w:rsid w:val="00773C68"/>
    <w:rsid w:val="00776204"/>
    <w:rsid w:val="0077777F"/>
    <w:rsid w:val="007853CA"/>
    <w:rsid w:val="00792B9B"/>
    <w:rsid w:val="00792CF3"/>
    <w:rsid w:val="00794671"/>
    <w:rsid w:val="00796A7A"/>
    <w:rsid w:val="007A0EFD"/>
    <w:rsid w:val="007A3470"/>
    <w:rsid w:val="007A4F26"/>
    <w:rsid w:val="007A4F7A"/>
    <w:rsid w:val="007B20C9"/>
    <w:rsid w:val="007C080E"/>
    <w:rsid w:val="007C2FA3"/>
    <w:rsid w:val="007C3B7D"/>
    <w:rsid w:val="007C59ED"/>
    <w:rsid w:val="007D29D1"/>
    <w:rsid w:val="007E216D"/>
    <w:rsid w:val="007E2AE0"/>
    <w:rsid w:val="007E45C0"/>
    <w:rsid w:val="007E6F7C"/>
    <w:rsid w:val="007E7370"/>
    <w:rsid w:val="007F005F"/>
    <w:rsid w:val="007F31BF"/>
    <w:rsid w:val="007F50F8"/>
    <w:rsid w:val="007F5C7F"/>
    <w:rsid w:val="007F7A74"/>
    <w:rsid w:val="007F7B40"/>
    <w:rsid w:val="00803463"/>
    <w:rsid w:val="008052DC"/>
    <w:rsid w:val="008133C7"/>
    <w:rsid w:val="008145D7"/>
    <w:rsid w:val="00814F93"/>
    <w:rsid w:val="00815BD8"/>
    <w:rsid w:val="008176EA"/>
    <w:rsid w:val="00821EF1"/>
    <w:rsid w:val="00822C0E"/>
    <w:rsid w:val="00826563"/>
    <w:rsid w:val="0083311D"/>
    <w:rsid w:val="008376E4"/>
    <w:rsid w:val="00837A0E"/>
    <w:rsid w:val="00837E71"/>
    <w:rsid w:val="008410F2"/>
    <w:rsid w:val="008465B0"/>
    <w:rsid w:val="008465C9"/>
    <w:rsid w:val="00850C72"/>
    <w:rsid w:val="008648BA"/>
    <w:rsid w:val="00865832"/>
    <w:rsid w:val="00881D39"/>
    <w:rsid w:val="008825ED"/>
    <w:rsid w:val="00892985"/>
    <w:rsid w:val="00892D9F"/>
    <w:rsid w:val="00895396"/>
    <w:rsid w:val="00895F9C"/>
    <w:rsid w:val="008A0D7B"/>
    <w:rsid w:val="008A3CD7"/>
    <w:rsid w:val="008A6B60"/>
    <w:rsid w:val="008B057C"/>
    <w:rsid w:val="008B09BE"/>
    <w:rsid w:val="008C4218"/>
    <w:rsid w:val="008C42F0"/>
    <w:rsid w:val="008D0E3B"/>
    <w:rsid w:val="008D6FB3"/>
    <w:rsid w:val="008D7CCC"/>
    <w:rsid w:val="008E2AAB"/>
    <w:rsid w:val="008E42D6"/>
    <w:rsid w:val="008F4390"/>
    <w:rsid w:val="009029AF"/>
    <w:rsid w:val="00902C20"/>
    <w:rsid w:val="00905D80"/>
    <w:rsid w:val="00911575"/>
    <w:rsid w:val="009224A5"/>
    <w:rsid w:val="00925A99"/>
    <w:rsid w:val="009318DF"/>
    <w:rsid w:val="00934E79"/>
    <w:rsid w:val="00941759"/>
    <w:rsid w:val="0094264A"/>
    <w:rsid w:val="00942945"/>
    <w:rsid w:val="00947921"/>
    <w:rsid w:val="00947D2A"/>
    <w:rsid w:val="00954ECD"/>
    <w:rsid w:val="009571BD"/>
    <w:rsid w:val="00957EA3"/>
    <w:rsid w:val="00966801"/>
    <w:rsid w:val="00975776"/>
    <w:rsid w:val="00982473"/>
    <w:rsid w:val="009827A2"/>
    <w:rsid w:val="00982A69"/>
    <w:rsid w:val="00985091"/>
    <w:rsid w:val="009912EF"/>
    <w:rsid w:val="00994E37"/>
    <w:rsid w:val="00994E4F"/>
    <w:rsid w:val="0099527D"/>
    <w:rsid w:val="009964A7"/>
    <w:rsid w:val="009970BB"/>
    <w:rsid w:val="009A0716"/>
    <w:rsid w:val="009A0800"/>
    <w:rsid w:val="009A3BA6"/>
    <w:rsid w:val="009B0465"/>
    <w:rsid w:val="009B1F65"/>
    <w:rsid w:val="009B26BE"/>
    <w:rsid w:val="009B2F0B"/>
    <w:rsid w:val="009C2742"/>
    <w:rsid w:val="009C2BE4"/>
    <w:rsid w:val="009C5F6D"/>
    <w:rsid w:val="009C72C2"/>
    <w:rsid w:val="009C7B7B"/>
    <w:rsid w:val="009D03E3"/>
    <w:rsid w:val="009D074C"/>
    <w:rsid w:val="009D3680"/>
    <w:rsid w:val="009D3F0B"/>
    <w:rsid w:val="009D5129"/>
    <w:rsid w:val="009D5149"/>
    <w:rsid w:val="009D5FB2"/>
    <w:rsid w:val="009D627B"/>
    <w:rsid w:val="009E47B5"/>
    <w:rsid w:val="009E7005"/>
    <w:rsid w:val="009F1C88"/>
    <w:rsid w:val="009F29DE"/>
    <w:rsid w:val="009F2A00"/>
    <w:rsid w:val="009F3011"/>
    <w:rsid w:val="009F5B40"/>
    <w:rsid w:val="009F6E49"/>
    <w:rsid w:val="009F7D30"/>
    <w:rsid w:val="00A03C35"/>
    <w:rsid w:val="00A13570"/>
    <w:rsid w:val="00A14B9E"/>
    <w:rsid w:val="00A20167"/>
    <w:rsid w:val="00A21FF1"/>
    <w:rsid w:val="00A233FF"/>
    <w:rsid w:val="00A23CD3"/>
    <w:rsid w:val="00A2638C"/>
    <w:rsid w:val="00A27603"/>
    <w:rsid w:val="00A3013A"/>
    <w:rsid w:val="00A31DBE"/>
    <w:rsid w:val="00A32628"/>
    <w:rsid w:val="00A349DD"/>
    <w:rsid w:val="00A3624C"/>
    <w:rsid w:val="00A4069A"/>
    <w:rsid w:val="00A45B65"/>
    <w:rsid w:val="00A47EB7"/>
    <w:rsid w:val="00A50BEE"/>
    <w:rsid w:val="00A565C9"/>
    <w:rsid w:val="00A57C8F"/>
    <w:rsid w:val="00A635BD"/>
    <w:rsid w:val="00A63C8B"/>
    <w:rsid w:val="00A761C2"/>
    <w:rsid w:val="00A826B0"/>
    <w:rsid w:val="00A84C8D"/>
    <w:rsid w:val="00A8622F"/>
    <w:rsid w:val="00A876B1"/>
    <w:rsid w:val="00A909F1"/>
    <w:rsid w:val="00A927E3"/>
    <w:rsid w:val="00A94AC9"/>
    <w:rsid w:val="00A94E2F"/>
    <w:rsid w:val="00AA0C83"/>
    <w:rsid w:val="00AA3EE4"/>
    <w:rsid w:val="00AA6154"/>
    <w:rsid w:val="00AA62BA"/>
    <w:rsid w:val="00AB03B0"/>
    <w:rsid w:val="00AB0713"/>
    <w:rsid w:val="00AB1FED"/>
    <w:rsid w:val="00AB3B5B"/>
    <w:rsid w:val="00AB4271"/>
    <w:rsid w:val="00AB6F78"/>
    <w:rsid w:val="00AB73EC"/>
    <w:rsid w:val="00AB746F"/>
    <w:rsid w:val="00AC014B"/>
    <w:rsid w:val="00AC105F"/>
    <w:rsid w:val="00AC4DA1"/>
    <w:rsid w:val="00AC6426"/>
    <w:rsid w:val="00AC77A7"/>
    <w:rsid w:val="00AD1288"/>
    <w:rsid w:val="00AD1B09"/>
    <w:rsid w:val="00AD6410"/>
    <w:rsid w:val="00AE1D61"/>
    <w:rsid w:val="00AE245D"/>
    <w:rsid w:val="00AE34F2"/>
    <w:rsid w:val="00B017B9"/>
    <w:rsid w:val="00B023AE"/>
    <w:rsid w:val="00B3177A"/>
    <w:rsid w:val="00B335A9"/>
    <w:rsid w:val="00B42502"/>
    <w:rsid w:val="00B456D2"/>
    <w:rsid w:val="00B52AA2"/>
    <w:rsid w:val="00B53D21"/>
    <w:rsid w:val="00B600CC"/>
    <w:rsid w:val="00B60B83"/>
    <w:rsid w:val="00B62F28"/>
    <w:rsid w:val="00B63862"/>
    <w:rsid w:val="00B7040B"/>
    <w:rsid w:val="00B77111"/>
    <w:rsid w:val="00B773CF"/>
    <w:rsid w:val="00B81A87"/>
    <w:rsid w:val="00B82C26"/>
    <w:rsid w:val="00B938D4"/>
    <w:rsid w:val="00BA0E0F"/>
    <w:rsid w:val="00BA3283"/>
    <w:rsid w:val="00BA44F5"/>
    <w:rsid w:val="00BA4FDB"/>
    <w:rsid w:val="00BB0921"/>
    <w:rsid w:val="00BB234F"/>
    <w:rsid w:val="00BB5128"/>
    <w:rsid w:val="00BB7EA8"/>
    <w:rsid w:val="00BC1108"/>
    <w:rsid w:val="00BC4E41"/>
    <w:rsid w:val="00BD7DAF"/>
    <w:rsid w:val="00BE1263"/>
    <w:rsid w:val="00BE37D1"/>
    <w:rsid w:val="00BE7C36"/>
    <w:rsid w:val="00BF29B0"/>
    <w:rsid w:val="00BF48A7"/>
    <w:rsid w:val="00C0072F"/>
    <w:rsid w:val="00C02D38"/>
    <w:rsid w:val="00C11034"/>
    <w:rsid w:val="00C125F7"/>
    <w:rsid w:val="00C16F5A"/>
    <w:rsid w:val="00C172CE"/>
    <w:rsid w:val="00C17BF9"/>
    <w:rsid w:val="00C22F02"/>
    <w:rsid w:val="00C23916"/>
    <w:rsid w:val="00C23E88"/>
    <w:rsid w:val="00C249CF"/>
    <w:rsid w:val="00C2790D"/>
    <w:rsid w:val="00C27BB5"/>
    <w:rsid w:val="00C30855"/>
    <w:rsid w:val="00C34567"/>
    <w:rsid w:val="00C408CC"/>
    <w:rsid w:val="00C4486D"/>
    <w:rsid w:val="00C4524E"/>
    <w:rsid w:val="00C460F3"/>
    <w:rsid w:val="00C52F39"/>
    <w:rsid w:val="00C549C8"/>
    <w:rsid w:val="00C61B0E"/>
    <w:rsid w:val="00C62BFD"/>
    <w:rsid w:val="00C633E2"/>
    <w:rsid w:val="00C63E82"/>
    <w:rsid w:val="00C6565E"/>
    <w:rsid w:val="00C669A5"/>
    <w:rsid w:val="00C70FC1"/>
    <w:rsid w:val="00C71050"/>
    <w:rsid w:val="00C72917"/>
    <w:rsid w:val="00C80794"/>
    <w:rsid w:val="00C872A2"/>
    <w:rsid w:val="00C92628"/>
    <w:rsid w:val="00C93F96"/>
    <w:rsid w:val="00CA7018"/>
    <w:rsid w:val="00CA7B7A"/>
    <w:rsid w:val="00CB3179"/>
    <w:rsid w:val="00CB795F"/>
    <w:rsid w:val="00CC0DE6"/>
    <w:rsid w:val="00CC0E21"/>
    <w:rsid w:val="00CC1FDF"/>
    <w:rsid w:val="00CC6A35"/>
    <w:rsid w:val="00CD679D"/>
    <w:rsid w:val="00CE2022"/>
    <w:rsid w:val="00CE432D"/>
    <w:rsid w:val="00CE4366"/>
    <w:rsid w:val="00CE5E69"/>
    <w:rsid w:val="00CE6078"/>
    <w:rsid w:val="00CF05AF"/>
    <w:rsid w:val="00CF14CD"/>
    <w:rsid w:val="00CF23D1"/>
    <w:rsid w:val="00CF2563"/>
    <w:rsid w:val="00CF68C5"/>
    <w:rsid w:val="00D04BCD"/>
    <w:rsid w:val="00D0587D"/>
    <w:rsid w:val="00D1550D"/>
    <w:rsid w:val="00D1649F"/>
    <w:rsid w:val="00D20218"/>
    <w:rsid w:val="00D249F5"/>
    <w:rsid w:val="00D254BD"/>
    <w:rsid w:val="00D27FD7"/>
    <w:rsid w:val="00D31EA2"/>
    <w:rsid w:val="00D354E1"/>
    <w:rsid w:val="00D37438"/>
    <w:rsid w:val="00D459CD"/>
    <w:rsid w:val="00D4780A"/>
    <w:rsid w:val="00D61E8B"/>
    <w:rsid w:val="00D659EB"/>
    <w:rsid w:val="00D95C52"/>
    <w:rsid w:val="00DA0BB6"/>
    <w:rsid w:val="00DA1E9B"/>
    <w:rsid w:val="00DA4A6C"/>
    <w:rsid w:val="00DB1A4E"/>
    <w:rsid w:val="00DB44B7"/>
    <w:rsid w:val="00DB4825"/>
    <w:rsid w:val="00DB706B"/>
    <w:rsid w:val="00DC0EBC"/>
    <w:rsid w:val="00DC1359"/>
    <w:rsid w:val="00DC2FB5"/>
    <w:rsid w:val="00DD4E2D"/>
    <w:rsid w:val="00DD74AF"/>
    <w:rsid w:val="00DE02BC"/>
    <w:rsid w:val="00DE1180"/>
    <w:rsid w:val="00DE3DCF"/>
    <w:rsid w:val="00E0256E"/>
    <w:rsid w:val="00E16781"/>
    <w:rsid w:val="00E16DB3"/>
    <w:rsid w:val="00E174ED"/>
    <w:rsid w:val="00E234AF"/>
    <w:rsid w:val="00E23AD5"/>
    <w:rsid w:val="00E26AB1"/>
    <w:rsid w:val="00E2753B"/>
    <w:rsid w:val="00E3333D"/>
    <w:rsid w:val="00E35883"/>
    <w:rsid w:val="00E37481"/>
    <w:rsid w:val="00E402D7"/>
    <w:rsid w:val="00E40BA1"/>
    <w:rsid w:val="00E40E90"/>
    <w:rsid w:val="00E43360"/>
    <w:rsid w:val="00E43EB6"/>
    <w:rsid w:val="00E476C9"/>
    <w:rsid w:val="00E50E1D"/>
    <w:rsid w:val="00E51AD0"/>
    <w:rsid w:val="00E55561"/>
    <w:rsid w:val="00E56F63"/>
    <w:rsid w:val="00E57A27"/>
    <w:rsid w:val="00E6204F"/>
    <w:rsid w:val="00E653AF"/>
    <w:rsid w:val="00E65439"/>
    <w:rsid w:val="00E7010D"/>
    <w:rsid w:val="00E71C34"/>
    <w:rsid w:val="00E7446F"/>
    <w:rsid w:val="00E7576E"/>
    <w:rsid w:val="00E77C00"/>
    <w:rsid w:val="00E80B3D"/>
    <w:rsid w:val="00E91F97"/>
    <w:rsid w:val="00E93CEE"/>
    <w:rsid w:val="00EA2148"/>
    <w:rsid w:val="00EA254A"/>
    <w:rsid w:val="00EA6CA7"/>
    <w:rsid w:val="00EA751B"/>
    <w:rsid w:val="00EB108F"/>
    <w:rsid w:val="00EB19E8"/>
    <w:rsid w:val="00EB1ACE"/>
    <w:rsid w:val="00EC07A9"/>
    <w:rsid w:val="00EC0EF3"/>
    <w:rsid w:val="00EC3A47"/>
    <w:rsid w:val="00EC4F49"/>
    <w:rsid w:val="00ED1798"/>
    <w:rsid w:val="00ED2A43"/>
    <w:rsid w:val="00ED3D7F"/>
    <w:rsid w:val="00ED4F1F"/>
    <w:rsid w:val="00EE206E"/>
    <w:rsid w:val="00EE225A"/>
    <w:rsid w:val="00EE3427"/>
    <w:rsid w:val="00EF2111"/>
    <w:rsid w:val="00EF2916"/>
    <w:rsid w:val="00EF2C64"/>
    <w:rsid w:val="00EF40B2"/>
    <w:rsid w:val="00F0244E"/>
    <w:rsid w:val="00F108C8"/>
    <w:rsid w:val="00F11188"/>
    <w:rsid w:val="00F2196C"/>
    <w:rsid w:val="00F22F18"/>
    <w:rsid w:val="00F23902"/>
    <w:rsid w:val="00F323E5"/>
    <w:rsid w:val="00F33F0F"/>
    <w:rsid w:val="00F3483A"/>
    <w:rsid w:val="00F544AD"/>
    <w:rsid w:val="00F57DCD"/>
    <w:rsid w:val="00F60294"/>
    <w:rsid w:val="00F60ED4"/>
    <w:rsid w:val="00F65787"/>
    <w:rsid w:val="00F679C1"/>
    <w:rsid w:val="00F70B80"/>
    <w:rsid w:val="00F71135"/>
    <w:rsid w:val="00F740A9"/>
    <w:rsid w:val="00F76240"/>
    <w:rsid w:val="00F76F0A"/>
    <w:rsid w:val="00F778AA"/>
    <w:rsid w:val="00F84297"/>
    <w:rsid w:val="00F8458C"/>
    <w:rsid w:val="00F86925"/>
    <w:rsid w:val="00F8784E"/>
    <w:rsid w:val="00F948AC"/>
    <w:rsid w:val="00FA54A8"/>
    <w:rsid w:val="00FA5970"/>
    <w:rsid w:val="00FA789C"/>
    <w:rsid w:val="00FB67E1"/>
    <w:rsid w:val="00FC2B57"/>
    <w:rsid w:val="00FC340E"/>
    <w:rsid w:val="00FC52E3"/>
    <w:rsid w:val="00FC55DF"/>
    <w:rsid w:val="00FC6D0C"/>
    <w:rsid w:val="00FC7518"/>
    <w:rsid w:val="00FD3B60"/>
    <w:rsid w:val="00FE0130"/>
    <w:rsid w:val="00FE1497"/>
    <w:rsid w:val="00FE462F"/>
    <w:rsid w:val="00FE6C54"/>
    <w:rsid w:val="00FE6D88"/>
    <w:rsid w:val="00FF28AB"/>
    <w:rsid w:val="010D6029"/>
    <w:rsid w:val="017C407C"/>
    <w:rsid w:val="018F6A3E"/>
    <w:rsid w:val="0431586E"/>
    <w:rsid w:val="09D27E0F"/>
    <w:rsid w:val="0C1E733C"/>
    <w:rsid w:val="0C41346C"/>
    <w:rsid w:val="0D1D3A97"/>
    <w:rsid w:val="10853E2D"/>
    <w:rsid w:val="1BEC2FB3"/>
    <w:rsid w:val="1C87265B"/>
    <w:rsid w:val="20E22BD6"/>
    <w:rsid w:val="22CC5CC1"/>
    <w:rsid w:val="23A203FB"/>
    <w:rsid w:val="24AE26D0"/>
    <w:rsid w:val="252B631A"/>
    <w:rsid w:val="28013942"/>
    <w:rsid w:val="2E35513E"/>
    <w:rsid w:val="31A25B73"/>
    <w:rsid w:val="35611EC4"/>
    <w:rsid w:val="3B3927DF"/>
    <w:rsid w:val="3BC44F5A"/>
    <w:rsid w:val="3D5642D8"/>
    <w:rsid w:val="41FD2F74"/>
    <w:rsid w:val="467C684E"/>
    <w:rsid w:val="4A4060F4"/>
    <w:rsid w:val="4AEE5B50"/>
    <w:rsid w:val="4CA474ED"/>
    <w:rsid w:val="4D1D096E"/>
    <w:rsid w:val="4E85455E"/>
    <w:rsid w:val="50C3182D"/>
    <w:rsid w:val="51BF1693"/>
    <w:rsid w:val="565D1DDC"/>
    <w:rsid w:val="56D1137F"/>
    <w:rsid w:val="591E1CF6"/>
    <w:rsid w:val="5A3C3D86"/>
    <w:rsid w:val="5D6B41E8"/>
    <w:rsid w:val="63AD025E"/>
    <w:rsid w:val="653702AA"/>
    <w:rsid w:val="69314D98"/>
    <w:rsid w:val="69927C43"/>
    <w:rsid w:val="73285814"/>
    <w:rsid w:val="78850FF2"/>
    <w:rsid w:val="7B566C76"/>
    <w:rsid w:val="7C52568F"/>
    <w:rsid w:val="7C653614"/>
    <w:rsid w:val="7C9E08D4"/>
    <w:rsid w:val="7D223D71"/>
    <w:rsid w:val="7D951CD7"/>
    <w:rsid w:val="7F915955"/>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560"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keepNext/>
      <w:keepLines/>
      <w:numPr>
        <w:ilvl w:val="0"/>
        <w:numId w:val="1"/>
      </w:numPr>
      <w:spacing w:before="100" w:beforeLines="100" w:after="100" w:afterLines="100" w:line="720" w:lineRule="exact"/>
      <w:ind w:left="432" w:hanging="432" w:firstLineChars="0"/>
      <w:jc w:val="center"/>
      <w:outlineLvl w:val="0"/>
    </w:pPr>
    <w:rPr>
      <w:rFonts w:ascii="黑体" w:hAnsi="黑体" w:eastAsia="黑体"/>
      <w:bCs/>
      <w:kern w:val="44"/>
      <w:sz w:val="36"/>
      <w:szCs w:val="36"/>
    </w:rPr>
  </w:style>
  <w:style w:type="paragraph" w:styleId="5">
    <w:name w:val="heading 2"/>
    <w:basedOn w:val="1"/>
    <w:next w:val="1"/>
    <w:qFormat/>
    <w:uiPriority w:val="0"/>
    <w:pPr>
      <w:keepNext/>
      <w:keepLines/>
      <w:numPr>
        <w:ilvl w:val="1"/>
        <w:numId w:val="1"/>
      </w:numPr>
      <w:spacing w:before="100" w:beforeLines="100" w:after="100" w:afterLines="100" w:line="480" w:lineRule="exact"/>
      <w:ind w:left="575" w:hanging="575" w:firstLineChars="0"/>
      <w:outlineLvl w:val="1"/>
    </w:pPr>
    <w:rPr>
      <w:rFonts w:ascii="黑体" w:hAnsi="黑体" w:eastAsia="黑体"/>
      <w:bCs/>
      <w:sz w:val="30"/>
      <w:szCs w:val="30"/>
    </w:rPr>
  </w:style>
  <w:style w:type="paragraph" w:styleId="6">
    <w:name w:val="heading 3"/>
    <w:basedOn w:val="1"/>
    <w:next w:val="1"/>
    <w:link w:val="38"/>
    <w:qFormat/>
    <w:uiPriority w:val="0"/>
    <w:pPr>
      <w:keepNext/>
      <w:keepLines/>
      <w:numPr>
        <w:ilvl w:val="2"/>
        <w:numId w:val="1"/>
      </w:numPr>
      <w:spacing w:before="100" w:beforeLines="100" w:after="100" w:afterLines="100" w:line="400" w:lineRule="exact"/>
      <w:ind w:left="960" w:leftChars="0" w:hanging="720" w:firstLineChars="0"/>
      <w:outlineLvl w:val="2"/>
    </w:pPr>
    <w:rPr>
      <w:rFonts w:ascii="黑体" w:hAnsi="黑体" w:eastAsia="黑体"/>
      <w:bCs/>
      <w:kern w:val="0"/>
      <w:sz w:val="30"/>
      <w:szCs w:val="30"/>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93" w:firstLineChars="231"/>
    </w:pPr>
    <w:rPr>
      <w:sz w:val="30"/>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unhideWhenUsed/>
    <w:qFormat/>
    <w:uiPriority w:val="0"/>
    <w:pPr>
      <w:spacing w:before="120"/>
    </w:pPr>
    <w:rPr>
      <w:rFonts w:ascii="Cambria" w:hAnsi="Cambria" w:cs="Times New Roman"/>
      <w:sz w:val="24"/>
    </w:rPr>
  </w:style>
  <w:style w:type="paragraph" w:styleId="16">
    <w:name w:val="annotation text"/>
    <w:basedOn w:val="1"/>
    <w:semiHidden/>
    <w:qFormat/>
    <w:uiPriority w:val="0"/>
    <w:pPr>
      <w:jc w:val="left"/>
    </w:pPr>
  </w:style>
  <w:style w:type="paragraph" w:styleId="17">
    <w:name w:val="toc 3"/>
    <w:basedOn w:val="1"/>
    <w:next w:val="1"/>
    <w:semiHidden/>
    <w:qFormat/>
    <w:uiPriority w:val="0"/>
    <w:pPr>
      <w:ind w:left="480" w:leftChars="200"/>
    </w:p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0"/>
    <w:pPr>
      <w:tabs>
        <w:tab w:val="right" w:leader="dot" w:pos="9344"/>
      </w:tabs>
      <w:adjustRightInd w:val="0"/>
      <w:snapToGrid w:val="0"/>
      <w:spacing w:line="400" w:lineRule="exact"/>
      <w:ind w:firstLine="0" w:firstLineChars="0"/>
      <w:jc w:val="left"/>
    </w:pPr>
    <w:rPr>
      <w:rFonts w:ascii="黑体" w:hAnsi="黑体"/>
    </w:rPr>
  </w:style>
  <w:style w:type="paragraph" w:styleId="22">
    <w:name w:val="toc 4"/>
    <w:basedOn w:val="1"/>
    <w:next w:val="1"/>
    <w:semiHidden/>
    <w:qFormat/>
    <w:uiPriority w:val="0"/>
    <w:pPr>
      <w:ind w:left="1260" w:leftChars="600"/>
    </w:pPr>
  </w:style>
  <w:style w:type="paragraph" w:styleId="23">
    <w:name w:val="footnote text"/>
    <w:basedOn w:val="1"/>
    <w:unhideWhenUsed/>
    <w:qFormat/>
    <w:uiPriority w:val="99"/>
    <w:pPr>
      <w:widowControl/>
      <w:snapToGrid w:val="0"/>
      <w:jc w:val="left"/>
    </w:pPr>
    <w:rPr>
      <w:rFonts w:cs="Times New Roman"/>
      <w:sz w:val="18"/>
      <w:szCs w:val="18"/>
    </w:rPr>
  </w:style>
  <w:style w:type="paragraph" w:styleId="24">
    <w:name w:val="toc 2"/>
    <w:basedOn w:val="1"/>
    <w:next w:val="1"/>
    <w:semiHidden/>
    <w:qFormat/>
    <w:uiPriority w:val="0"/>
    <w:pPr>
      <w:ind w:left="0" w:leftChars="0"/>
    </w:pPr>
  </w:style>
  <w:style w:type="paragraph" w:styleId="25">
    <w:name w:val="annotation subject"/>
    <w:basedOn w:val="16"/>
    <w:next w:val="16"/>
    <w:semiHidden/>
    <w:qFormat/>
    <w:uiPriority w:val="0"/>
    <w:rPr>
      <w:b/>
      <w:bCs/>
    </w:rPr>
  </w:style>
  <w:style w:type="paragraph" w:styleId="26">
    <w:name w:val="Body Text First Indent"/>
    <w:basedOn w:val="1"/>
    <w:qFormat/>
    <w:uiPriority w:val="0"/>
    <w:pPr>
      <w:ind w:firstLine="498"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Hyperlink"/>
    <w:qFormat/>
    <w:uiPriority w:val="0"/>
    <w:rPr>
      <w:color w:val="0000FF"/>
      <w:u w:val="single"/>
    </w:rPr>
  </w:style>
  <w:style w:type="character" w:styleId="32">
    <w:name w:val="annotation reference"/>
    <w:semiHidden/>
    <w:qFormat/>
    <w:uiPriority w:val="0"/>
    <w:rPr>
      <w:sz w:val="21"/>
      <w:szCs w:val="21"/>
    </w:rPr>
  </w:style>
  <w:style w:type="character" w:styleId="33">
    <w:name w:val="footnote reference"/>
    <w:basedOn w:val="29"/>
    <w:unhideWhenUsed/>
    <w:qFormat/>
    <w:uiPriority w:val="99"/>
    <w:rPr>
      <w:vertAlign w:val="superscript"/>
    </w:rPr>
  </w:style>
  <w:style w:type="paragraph" w:customStyle="1" w:styleId="34">
    <w:name w:val="样式 宋体 行距: 固定值 22 磅"/>
    <w:basedOn w:val="1"/>
    <w:qFormat/>
    <w:uiPriority w:val="0"/>
    <w:pPr>
      <w:spacing w:line="440" w:lineRule="exact"/>
      <w:ind w:left="0" w:leftChars="0" w:right="0" w:rightChars="0" w:firstLine="200" w:firstLineChars="200"/>
    </w:pPr>
    <w:rPr>
      <w:rFonts w:ascii="宋体" w:hAnsi="宋体" w:eastAsia="宋体" w:cs="宋体"/>
      <w:szCs w:val="20"/>
    </w:rPr>
  </w:style>
  <w:style w:type="character" w:customStyle="1" w:styleId="35">
    <w:name w:val="9t"/>
    <w:basedOn w:val="29"/>
    <w:qFormat/>
    <w:uiPriority w:val="0"/>
  </w:style>
  <w:style w:type="paragraph" w:customStyle="1" w:styleId="36">
    <w:name w:val="ttt"/>
    <w:basedOn w:val="1"/>
    <w:qFormat/>
    <w:uiPriority w:val="0"/>
    <w:pPr>
      <w:adjustRightInd w:val="0"/>
      <w:snapToGrid w:val="0"/>
      <w:spacing w:before="312" w:beforeLines="100" w:after="312" w:afterLines="100" w:line="480" w:lineRule="exact"/>
      <w:jc w:val="center"/>
    </w:pPr>
    <w:rPr>
      <w:rFonts w:ascii="黑体" w:eastAsia="黑体"/>
      <w:b/>
      <w:sz w:val="28"/>
      <w:szCs w:val="28"/>
    </w:rPr>
  </w:style>
  <w:style w:type="paragraph" w:customStyle="1" w:styleId="37">
    <w:name w:val="大标题"/>
    <w:basedOn w:val="1"/>
    <w:qFormat/>
    <w:uiPriority w:val="0"/>
    <w:pPr>
      <w:adjustRightInd w:val="0"/>
      <w:snapToGrid w:val="0"/>
      <w:spacing w:after="720" w:line="400" w:lineRule="exact"/>
      <w:jc w:val="center"/>
    </w:pPr>
    <w:rPr>
      <w:rFonts w:ascii="黑体" w:hAnsi="宋体" w:eastAsia="黑体"/>
      <w:sz w:val="36"/>
      <w:szCs w:val="36"/>
    </w:rPr>
  </w:style>
  <w:style w:type="character" w:customStyle="1" w:styleId="38">
    <w:name w:val="标题 3 Char"/>
    <w:link w:val="6"/>
    <w:qFormat/>
    <w:uiPriority w:val="0"/>
    <w:rPr>
      <w:rFonts w:ascii="黑体" w:hAnsi="黑体" w:eastAsia="黑体"/>
      <w:bCs/>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10666</Words>
  <Characters>12261</Characters>
  <Lines>38</Lines>
  <Paragraphs>10</Paragraphs>
  <TotalTime>0</TotalTime>
  <ScaleCrop>false</ScaleCrop>
  <LinksUpToDate>false</LinksUpToDate>
  <CharactersWithSpaces>12629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毕业论文</cp:category>
  <dcterms:created xsi:type="dcterms:W3CDTF">2019-10-22T08:35:00Z</dcterms:created>
  <dc:creator>教务处</dc:creator>
  <cp:lastModifiedBy>诸葛磊磊</cp:lastModifiedBy>
  <cp:lastPrinted>2017-11-01T01:48:00Z</cp:lastPrinted>
  <dcterms:modified xsi:type="dcterms:W3CDTF">2024-11-22T15:01:35Z</dcterms:modified>
  <dc:subject>毕业论文模板</dc:subject>
  <dc:title>基于Ajax的Web聊天系统设计与实现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8B3F8242BE344AAA9FDF36CB5E3542F7</vt:lpwstr>
  </property>
</Properties>
</file>