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874C2A3">
      <w:pPr>
        <w:pStyle w:val="4"/>
        <w:keepNext w:val="0"/>
        <w:keepLines w:val="0"/>
        <w:widowControl/>
        <w:suppressLineNumbers w:val="0"/>
        <w:shd w:val="clear" w:color="auto" w:fill="FFFFFF"/>
        <w:spacing w:before="294" w:beforeAutospacing="0" w:after="294" w:afterAutospacing="0"/>
        <w:ind w:left="0" w:righ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191B1F"/>
          <w:spacing w:val="0"/>
          <w:sz w:val="27"/>
          <w:szCs w:val="27"/>
          <w:shd w:val="clear" w:color="auto" w:fill="FFFFFF"/>
        </w:rPr>
      </w:pPr>
    </w:p>
    <w:p w14:paraId="68D06EDB">
      <w:pPr>
        <w:pStyle w:val="4"/>
        <w:keepNext w:val="0"/>
        <w:keepLines w:val="0"/>
        <w:widowControl/>
        <w:suppressLineNumbers w:val="0"/>
        <w:shd w:val="clear" w:color="auto" w:fill="FFFFFF"/>
        <w:spacing w:before="294" w:beforeAutospacing="0" w:after="294" w:afterAutospacing="0"/>
        <w:ind w:left="0" w:right="0" w:firstLine="0"/>
        <w:jc w:val="center"/>
        <w:rPr>
          <w:rStyle w:val="8"/>
          <w:rFonts w:hint="eastAsia"/>
          <w:lang w:val="en-US" w:eastAsia="zh-CN"/>
        </w:rPr>
      </w:pPr>
      <w:r>
        <w:rPr>
          <w:rStyle w:val="8"/>
          <w:rFonts w:hint="eastAsia"/>
          <w:lang w:val="en-US" w:eastAsia="zh-CN"/>
        </w:rPr>
        <w:t>祖国颂</w:t>
      </w:r>
    </w:p>
    <w:p w14:paraId="1C6414F8">
      <w:pPr>
        <w:pStyle w:val="2"/>
        <w:keepNext w:val="0"/>
        <w:keepLines w:val="0"/>
        <w:widowControl/>
        <w:suppressLineNumbers w:val="0"/>
        <w:jc w:val="left"/>
      </w:pPr>
      <w:r>
        <w:t>锦绣山河绘就盛世华章</w:t>
      </w:r>
    </w:p>
    <w:p w14:paraId="33DB2BE3">
      <w:pPr>
        <w:pStyle w:val="4"/>
        <w:keepNext w:val="0"/>
        <w:keepLines w:val="0"/>
        <w:widowControl/>
        <w:suppressLineNumbers w:val="0"/>
        <w:jc w:val="left"/>
      </w:pPr>
      <w:r>
        <w:t>晨光初破时，我站在蜿蜒的长城上，看第一缕阳光为古老的砖石镀上金边。远处，高铁如银龙般穿梭于青山绿水间，将千年文明与现代科技完美交融。这壮丽的画卷，正是我深爱的祖国——一个在历史长河中砥砺前行，于新时代绽放光芒的文明古国。</w:t>
      </w:r>
    </w:p>
    <w:p w14:paraId="416E3544">
      <w:pPr>
        <w:pStyle w:val="3"/>
        <w:keepNext w:val="0"/>
        <w:keepLines w:val="0"/>
        <w:widowControl/>
        <w:suppressLineNumbers w:val="0"/>
        <w:jc w:val="left"/>
      </w:pPr>
      <w:r>
        <w:t>山河壮美，自然馈赠的瑰宝</w:t>
      </w:r>
    </w:p>
    <w:p w14:paraId="3C9604F6">
      <w:pPr>
        <w:pStyle w:val="4"/>
        <w:keepNext w:val="0"/>
        <w:keepLines w:val="0"/>
        <w:widowControl/>
        <w:suppressLineNumbers w:val="0"/>
        <w:jc w:val="left"/>
      </w:pPr>
      <w:r>
        <w:t>从冰封的北国到葱郁的南疆，祖国大地处处是造物主的杰作。九寨沟的彩池如上帝打翻的调色盘，在阳光下折射出梦幻般的光晕；张家界的石柱群似天外飞来的仙剑，直插云霄；青海湖的碧波与雪山相映成趣，宛如镶嵌在高原上的蓝宝石。这些自然奇观不仅滋养着万千生灵，更成为中华儿女共同的精神家园。记得去年在黄山观日出，当第一缕阳光穿透云海，漫山遍野的杜鹃同时绽放，那一刻，我仿佛听见大地母亲的心跳，感受到自然与生命的和谐共鸣。</w:t>
      </w:r>
    </w:p>
    <w:p w14:paraId="3ED605A3">
      <w:pPr>
        <w:pStyle w:val="3"/>
        <w:keepNext w:val="0"/>
        <w:keepLines w:val="0"/>
        <w:widowControl/>
        <w:suppressLineNumbers w:val="0"/>
        <w:jc w:val="left"/>
      </w:pPr>
      <w:r>
        <w:t>文化璀璨，千年文明的薪火</w:t>
      </w:r>
    </w:p>
    <w:p w14:paraId="19ACCC08">
      <w:pPr>
        <w:pStyle w:val="4"/>
        <w:keepNext w:val="0"/>
        <w:keepLines w:val="0"/>
        <w:widowControl/>
        <w:suppressLineNumbers w:val="0"/>
        <w:jc w:val="left"/>
      </w:pPr>
      <w:r>
        <w:t>走过故宫的朱红宫墙，触摸敦煌壁画的飞天羽衣，在苏州园林的曲径回廊间品味江南雅韵，在京剧的唱念做打中感受百年风华。五千年文明从未断流，四大发明至今闪耀智慧光芒，唐诗宋词仍在口耳相传。去年在西安参观兵马俑，当数千尊陶俑在灯光下重现军阵威严，我仿佛听见战马嘶鸣，感受到秦人"横扫六合"的豪迈。而今，故宫文创让文物"活"起来，《只此青绿》用舞蹈演绎《千里江山图》，传统文化正以崭新姿态走向世界。</w:t>
      </w:r>
    </w:p>
    <w:p w14:paraId="0834347A">
      <w:pPr>
        <w:pStyle w:val="3"/>
        <w:keepNext w:val="0"/>
        <w:keepLines w:val="0"/>
        <w:widowControl/>
        <w:suppressLineNumbers w:val="0"/>
        <w:jc w:val="left"/>
      </w:pPr>
      <w:r>
        <w:t>科技腾飞，创新引领的征程</w:t>
      </w:r>
    </w:p>
    <w:p w14:paraId="4B40F6CD">
      <w:pPr>
        <w:pStyle w:val="4"/>
        <w:keepNext w:val="0"/>
        <w:keepLines w:val="0"/>
        <w:widowControl/>
        <w:suppressLineNumbers w:val="0"/>
        <w:jc w:val="left"/>
      </w:pPr>
      <w:r>
        <w:t>从"两弹一星"到"嫦娥"探月，从"蛟龙"入海到"天宫"巡天，祖国科技事业实现跨越式发展。在贵州的"中国天眼"前，我仰望直径500米的巨型射电望远镜，它正以每秒1.2万公里的速度接收宇宙信号；在深圳的华强北，我见证5G技术如何让万物互联；在合肥的量子实验室，科学家们正在创造"量子霸权"的奇迹。这些成就不仅让"中国制造"走向世界，更让"中国创造"成为全球创新的重要引擎。</w:t>
      </w:r>
    </w:p>
    <w:p w14:paraId="30EFC852">
      <w:pPr>
        <w:pStyle w:val="3"/>
        <w:keepNext w:val="0"/>
        <w:keepLines w:val="0"/>
        <w:widowControl/>
        <w:suppressLineNumbers w:val="0"/>
        <w:jc w:val="left"/>
      </w:pPr>
      <w:r>
        <w:t>民生改善，幸福生活的底色</w:t>
      </w:r>
    </w:p>
    <w:p w14:paraId="0B385A10">
      <w:pPr>
        <w:pStyle w:val="4"/>
        <w:keepNext w:val="0"/>
        <w:keepLines w:val="0"/>
        <w:widowControl/>
        <w:suppressLineNumbers w:val="0"/>
        <w:jc w:val="left"/>
      </w:pPr>
      <w:r>
        <w:t>走过义乌的"世界小商品市场"，感受"鸡毛换糖"到"全球采购"的蜕变；漫步成都的宽窄巷子，体验"慢生活"与"快经济"的完美融合；在雄安新区，我看到"未来之城"正从蓝图变为现实。脱贫攻坚让近亿人摆脱贫困，乡村振兴让广袤田野焕发新生，医疗保障网覆盖全民，教育公平惠及每个孩子。这些变化不是冰冷的数字，而是街头巷尾的笑脸，是校园里的朗朗书声，是万家灯火中的温馨。</w:t>
      </w:r>
    </w:p>
    <w:p w14:paraId="668CD87B">
      <w:pPr>
        <w:pStyle w:val="4"/>
        <w:keepNext w:val="0"/>
        <w:keepLines w:val="0"/>
        <w:widowControl/>
        <w:suppressLineNumbers w:val="0"/>
        <w:jc w:val="left"/>
      </w:pPr>
      <w:r>
        <w:t>站在新时代的坐标上回望，祖国正以"中国速度"书写发展奇迹，以"中国智慧"贡献全球治理，以"中国方案"应对人类挑战。从"站起来"到"富起来"再到"强起来"，这条复兴之路凝聚着无数人的奋斗与牺牲。作为新时代青年，我们既是历史的见证者，更是未来的创造者。让我们以青春之我，创建青春之家庭，青春之国家，青春之民族，让五星红旗永远在世界的东方高高飘扬！</w:t>
      </w:r>
    </w:p>
    <w:p w14:paraId="601B848D">
      <w:pPr>
        <w:pStyle w:val="4"/>
        <w:keepNext w:val="0"/>
        <w:keepLines w:val="0"/>
        <w:widowControl/>
        <w:suppressLineNumbers w:val="0"/>
        <w:jc w:val="left"/>
      </w:pPr>
      <w:r>
        <w:t>当夜幕降临，华灯初上，我站在外滩眺望陆家嘴的璀璨灯火，黄浦江两岸的百年建筑与现代高楼交相辉映。这光影交织的画卷，正是祖国美好明天的生动写照——一个既传承千年文脉，又拥抱现代文明的伟大国度，正以更加自信的姿态走向世界舞台中央</w:t>
      </w:r>
    </w:p>
    <w:p w14:paraId="32231F74">
      <w:pPr>
        <w:pStyle w:val="4"/>
        <w:keepNext w:val="0"/>
        <w:keepLines w:val="0"/>
        <w:widowControl/>
        <w:suppressLineNumbers w:val="0"/>
        <w:shd w:val="clear" w:color="auto" w:fill="FFFFFF"/>
        <w:spacing w:before="294" w:beforeAutospacing="0" w:after="294" w:afterAutospacing="0"/>
        <w:ind w:left="0" w:right="0" w:firstLine="0"/>
        <w:jc w:val="center"/>
        <w:rPr>
          <w:rStyle w:val="8"/>
          <w:rFonts w:hint="eastAsia"/>
          <w:lang w:val="en-US" w:eastAsia="zh-CN"/>
        </w:rPr>
      </w:pP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bordersDoNotSurroundHeader w:val="0"/>
  <w:bordersDoNotSurroundFooter w:val="0"/>
  <w:documentProtection w:enforcement="0"/>
  <w:defaultTabStop w:val="420"/>
  <w:hyphenationZone w:val="36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242A564D"/>
    <w:rsid w:val="3DDC6086"/>
    <w:rsid w:val="4C5F0728"/>
    <w:rsid w:val="570F1621"/>
    <w:rsid w:val="665E5ACF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link w:val="8"/>
    <w:qFormat/>
    <w:uiPriority w:val="0"/>
    <w:pPr>
      <w:keepNext/>
      <w:keepLines/>
      <w:spacing w:before="340" w:beforeLines="0" w:beforeAutospacing="0" w:after="330" w:afterLines="0" w:afterAutospacing="0" w:line="576" w:lineRule="auto"/>
      <w:outlineLvl w:val="0"/>
    </w:pPr>
    <w:rPr>
      <w:b/>
      <w:kern w:val="44"/>
      <w:sz w:val="44"/>
    </w:rPr>
  </w:style>
  <w:style w:type="paragraph" w:styleId="3">
    <w:name w:val="heading 2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36"/>
      <w:szCs w:val="36"/>
      <w:lang w:val="en-US" w:eastAsia="zh-CN" w:bidi="ar"/>
    </w:rPr>
  </w:style>
  <w:style w:type="character" w:default="1" w:styleId="6">
    <w:name w:val="Default Paragraph Font"/>
    <w:semiHidden/>
    <w:uiPriority w:val="0"/>
  </w:style>
  <w:style w:type="table" w:default="1" w:styleId="5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Normal (Web)"/>
    <w:basedOn w:val="1"/>
    <w:qFormat/>
    <w:uiPriority w:val="0"/>
    <w:pPr>
      <w:spacing w:before="100" w:beforeAutospacing="1" w:after="10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7">
    <w:name w:val="Hyperlink"/>
    <w:basedOn w:val="6"/>
    <w:uiPriority w:val="0"/>
    <w:rPr>
      <w:color w:val="0000FF"/>
      <w:u w:val="single"/>
    </w:rPr>
  </w:style>
  <w:style w:type="character" w:customStyle="1" w:styleId="8">
    <w:name w:val="标题 1 Char"/>
    <w:link w:val="2"/>
    <w:uiPriority w:val="0"/>
    <w:rPr>
      <w:b/>
      <w:kern w:val="44"/>
      <w:sz w:val="44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664</Words>
  <Characters>664</Characters>
  <Lines>0</Lines>
  <Paragraphs>0</Paragraphs>
  <TotalTime>0</TotalTime>
  <ScaleCrop>false</ScaleCrop>
  <LinksUpToDate>false</LinksUpToDate>
  <CharactersWithSpaces>667</CharactersWithSpaces>
  <Application>WPS Office_12.1.0.23542_F1E327BC-269C-435d-A152-05C5408002CA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2024-05-16T08:42:00Z</dcterms:created>
  <dc:creator>Administrator</dc:creator>
  <cp:lastModifiedBy>云小顾</cp:lastModifiedBy>
  <dcterms:modified xsi:type="dcterms:W3CDTF">2024-05-16T09:02:51Z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2052-12.1.0.23542</vt:lpwstr>
  </property>
  <property fmtid="{D5CDD505-2E9C-101B-9397-08002B2CF9AE}" pid="3" name="KSOTemplateDocerSaveRecord">
    <vt:lpwstr>eyJoZGlkIjoiMGMzYjM4YjIxOTc5NGNhMTQ4M2MyMjZjYzY5MGQzYWMiLCJ1c2VySWQiOiIxNTE3NjY1OTIzIn0=</vt:lpwstr>
  </property>
  <property fmtid="{D5CDD505-2E9C-101B-9397-08002B2CF9AE}" pid="4" name="ICV">
    <vt:lpwstr>2378AC01E6744728AADFF36A68AFD8B2_13</vt:lpwstr>
  </property>
</Properties>
</file>